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545" w:rsidRDefault="009D1545" w:rsidP="009D1545">
      <w:pPr>
        <w:pStyle w:val="Tretekstu"/>
        <w:spacing w:line="360" w:lineRule="auto"/>
        <w:rPr>
          <w:rFonts w:hint="eastAsi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9525</wp:posOffset>
            </wp:positionV>
            <wp:extent cx="1440180" cy="638810"/>
            <wp:effectExtent l="0" t="0" r="7620" b="889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CHAPEL PARKET POLSKA  Sp. z o. o.</w:t>
      </w:r>
    </w:p>
    <w:p w:rsidR="009D1545" w:rsidRPr="00D836A8" w:rsidRDefault="009D1545" w:rsidP="009D1545">
      <w:pPr>
        <w:spacing w:line="360" w:lineRule="auto"/>
        <w:rPr>
          <w:rFonts w:ascii="Times New Roman" w:hAnsi="Times New Roman" w:cs="Times New Roman"/>
          <w:b/>
        </w:rPr>
      </w:pPr>
      <w:r>
        <w:br/>
      </w:r>
      <w:r>
        <w:br/>
      </w:r>
      <w:r w:rsidRPr="00D836A8">
        <w:rPr>
          <w:rFonts w:ascii="Times New Roman" w:hAnsi="Times New Roman" w:cs="Times New Roman"/>
          <w:b/>
        </w:rPr>
        <w:t xml:space="preserve">To już tradycja: marka </w:t>
      </w:r>
      <w:proofErr w:type="spellStart"/>
      <w:r w:rsidRPr="00D836A8">
        <w:rPr>
          <w:rFonts w:ascii="Times New Roman" w:hAnsi="Times New Roman" w:cs="Times New Roman"/>
          <w:b/>
        </w:rPr>
        <w:t>Chapel</w:t>
      </w:r>
      <w:proofErr w:type="spellEnd"/>
      <w:r w:rsidRPr="00D836A8">
        <w:rPr>
          <w:rFonts w:ascii="Times New Roman" w:hAnsi="Times New Roman" w:cs="Times New Roman"/>
          <w:b/>
        </w:rPr>
        <w:t xml:space="preserve"> </w:t>
      </w:r>
      <w:proofErr w:type="spellStart"/>
      <w:r w:rsidRPr="00D836A8">
        <w:rPr>
          <w:rFonts w:ascii="Times New Roman" w:hAnsi="Times New Roman" w:cs="Times New Roman"/>
          <w:b/>
        </w:rPr>
        <w:t>Parket</w:t>
      </w:r>
      <w:proofErr w:type="spellEnd"/>
      <w:r w:rsidRPr="00D836A8">
        <w:rPr>
          <w:rFonts w:ascii="Times New Roman" w:hAnsi="Times New Roman" w:cs="Times New Roman"/>
          <w:b/>
        </w:rPr>
        <w:t xml:space="preserve"> rozpoczyna Nowy Rok od udziału w międzynarodowych targach branży podłogowej DOMOTEX. W przyszłym roku będzie podobnie z tą różnicą, że hanowerskie show wystawiennicze przejdzie znaczną metamorfozę. Utrzyman</w:t>
      </w:r>
      <w:r w:rsidR="00A06BF7">
        <w:rPr>
          <w:rFonts w:ascii="Times New Roman" w:hAnsi="Times New Roman" w:cs="Times New Roman"/>
          <w:b/>
        </w:rPr>
        <w:t>a</w:t>
      </w:r>
      <w:r w:rsidRPr="00D836A8">
        <w:rPr>
          <w:rFonts w:ascii="Times New Roman" w:hAnsi="Times New Roman" w:cs="Times New Roman"/>
          <w:b/>
        </w:rPr>
        <w:t xml:space="preserve"> w formule open </w:t>
      </w:r>
      <w:proofErr w:type="spellStart"/>
      <w:r w:rsidRPr="00D836A8">
        <w:rPr>
          <w:rFonts w:ascii="Times New Roman" w:hAnsi="Times New Roman" w:cs="Times New Roman"/>
          <w:b/>
        </w:rPr>
        <w:t>space</w:t>
      </w:r>
      <w:proofErr w:type="spellEnd"/>
      <w:r w:rsidRPr="00D836A8">
        <w:rPr>
          <w:rFonts w:ascii="Times New Roman" w:hAnsi="Times New Roman" w:cs="Times New Roman"/>
          <w:b/>
        </w:rPr>
        <w:t xml:space="preserve"> ekspozycja </w:t>
      </w:r>
      <w:proofErr w:type="spellStart"/>
      <w:r w:rsidRPr="00D836A8">
        <w:rPr>
          <w:rFonts w:ascii="Times New Roman" w:hAnsi="Times New Roman" w:cs="Times New Roman"/>
          <w:b/>
        </w:rPr>
        <w:t>Chapel</w:t>
      </w:r>
      <w:proofErr w:type="spellEnd"/>
      <w:r w:rsidRPr="00D836A8">
        <w:rPr>
          <w:rFonts w:ascii="Times New Roman" w:hAnsi="Times New Roman" w:cs="Times New Roman"/>
          <w:b/>
        </w:rPr>
        <w:t xml:space="preserve"> </w:t>
      </w:r>
      <w:proofErr w:type="spellStart"/>
      <w:r w:rsidRPr="00D836A8">
        <w:rPr>
          <w:rFonts w:ascii="Times New Roman" w:hAnsi="Times New Roman" w:cs="Times New Roman"/>
          <w:b/>
        </w:rPr>
        <w:t>Parket</w:t>
      </w:r>
      <w:proofErr w:type="spellEnd"/>
      <w:r w:rsidRPr="00D836A8">
        <w:rPr>
          <w:rFonts w:ascii="Times New Roman" w:hAnsi="Times New Roman" w:cs="Times New Roman"/>
          <w:b/>
        </w:rPr>
        <w:t xml:space="preserve"> będzie dostępna w pawilonie 13, przy miejscu C89. Hasłem przewodnim, targów są słowa „UNIQUE YOUNIVERSE”.</w:t>
      </w:r>
      <w:r w:rsidRPr="00D836A8">
        <w:rPr>
          <w:rFonts w:ascii="Times New Roman" w:hAnsi="Times New Roman" w:cs="Times New Roman"/>
        </w:rPr>
        <w:t xml:space="preserve"> </w:t>
      </w:r>
      <w:r w:rsidRPr="00D836A8">
        <w:rPr>
          <w:rFonts w:ascii="Times New Roman" w:hAnsi="Times New Roman" w:cs="Times New Roman"/>
          <w:b/>
        </w:rPr>
        <w:t xml:space="preserve">Wyrażona w ten sposób idea personalizacji produktów towarzyszy marce </w:t>
      </w:r>
      <w:proofErr w:type="spellStart"/>
      <w:r w:rsidRPr="00D836A8">
        <w:rPr>
          <w:rFonts w:ascii="Times New Roman" w:hAnsi="Times New Roman" w:cs="Times New Roman"/>
          <w:b/>
        </w:rPr>
        <w:t>Chapel</w:t>
      </w:r>
      <w:proofErr w:type="spellEnd"/>
      <w:r w:rsidRPr="00D836A8">
        <w:rPr>
          <w:rFonts w:ascii="Times New Roman" w:hAnsi="Times New Roman" w:cs="Times New Roman"/>
          <w:b/>
        </w:rPr>
        <w:t xml:space="preserve"> </w:t>
      </w:r>
      <w:proofErr w:type="spellStart"/>
      <w:r w:rsidRPr="00D836A8">
        <w:rPr>
          <w:rFonts w:ascii="Times New Roman" w:hAnsi="Times New Roman" w:cs="Times New Roman"/>
          <w:b/>
        </w:rPr>
        <w:t>Parket</w:t>
      </w:r>
      <w:proofErr w:type="spellEnd"/>
      <w:r w:rsidRPr="00D836A8">
        <w:rPr>
          <w:rFonts w:ascii="Times New Roman" w:hAnsi="Times New Roman" w:cs="Times New Roman"/>
          <w:b/>
        </w:rPr>
        <w:t xml:space="preserve"> od początku jej istnienia.</w:t>
      </w:r>
      <w:r w:rsidRPr="00D836A8">
        <w:rPr>
          <w:rFonts w:ascii="Times New Roman" w:hAnsi="Times New Roman" w:cs="Times New Roman"/>
        </w:rPr>
        <w:t xml:space="preserve"> </w:t>
      </w:r>
    </w:p>
    <w:p w:rsidR="009D1545" w:rsidRPr="00D836A8" w:rsidRDefault="009D1545" w:rsidP="009D1545">
      <w:pPr>
        <w:spacing w:line="360" w:lineRule="auto"/>
        <w:rPr>
          <w:rFonts w:ascii="Times New Roman" w:hAnsi="Times New Roman" w:cs="Times New Roman"/>
          <w:b/>
        </w:rPr>
      </w:pPr>
    </w:p>
    <w:p w:rsidR="009D1545" w:rsidRPr="00D836A8" w:rsidRDefault="009D1545" w:rsidP="009D15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A8">
        <w:rPr>
          <w:rFonts w:ascii="Times New Roman" w:hAnsi="Times New Roman" w:cs="Times New Roman"/>
          <w:b/>
          <w:sz w:val="28"/>
          <w:szCs w:val="28"/>
        </w:rPr>
        <w:t xml:space="preserve">„UNIQUE YOUNIVERSE” motywem przewodnim targów DOMOTEX 2018 </w:t>
      </w:r>
    </w:p>
    <w:p w:rsidR="009D1545" w:rsidRPr="006A1D26" w:rsidRDefault="009D1545" w:rsidP="009D1545">
      <w:pPr>
        <w:pStyle w:val="teaser-video-copy"/>
        <w:spacing w:line="360" w:lineRule="auto"/>
      </w:pPr>
      <w:r w:rsidRPr="00D836A8">
        <w:t>Hanower od lat gości najważniejsze firmy z szeroko pojętej branży podłogowej. Najbliższe targi DOMOTEX zostaną zaina</w:t>
      </w:r>
      <w:r w:rsidR="00A06BF7">
        <w:t>u</w:t>
      </w:r>
      <w:r w:rsidRPr="00D836A8">
        <w:t xml:space="preserve">gurowane w piątek, 12 stycznia 2018 roku i potrwają do poniedziałku, 15 stycznia. </w:t>
      </w:r>
      <w:r w:rsidRPr="00D836A8">
        <w:br/>
        <w:t>To nowość: dotychczas spotkanie p</w:t>
      </w:r>
      <w:bookmarkStart w:id="0" w:name="_GoBack"/>
      <w:bookmarkEnd w:id="0"/>
      <w:r w:rsidRPr="00D836A8">
        <w:t>rofesjonalistów rozpoczynało się w soboty i trwało do wtorku. Na tym zmiany się jednak nie kończą. Na uczestników wydarzenia czeka także nowy program i zmieniona konfigu</w:t>
      </w:r>
      <w:r>
        <w:t>r</w:t>
      </w:r>
      <w:r w:rsidRPr="00D836A8">
        <w:t xml:space="preserve">acja przestrzeni wystawienniczej. Poszczególne segmenty produktów będą prezentowane w innych pawilonach niż zazwyczaj. Dla przykładu: ekspozycja marki </w:t>
      </w:r>
      <w:proofErr w:type="spellStart"/>
      <w:r w:rsidRPr="00D836A8">
        <w:t>Chapel</w:t>
      </w:r>
      <w:proofErr w:type="spellEnd"/>
      <w:r w:rsidRPr="00D836A8">
        <w:t xml:space="preserve"> </w:t>
      </w:r>
      <w:proofErr w:type="spellStart"/>
      <w:r w:rsidRPr="00D836A8">
        <w:t>Pa</w:t>
      </w:r>
      <w:r w:rsidR="00A06BF7">
        <w:t>r</w:t>
      </w:r>
      <w:r w:rsidRPr="00D836A8">
        <w:t>ket</w:t>
      </w:r>
      <w:proofErr w:type="spellEnd"/>
      <w:r w:rsidRPr="00D836A8">
        <w:t xml:space="preserve"> od lat była dostępna w hali 8, a w przyszłym roku drewniane podłogi będą prezentowane w pawilonach 12 i 13. </w:t>
      </w:r>
      <w:r w:rsidRPr="00D836A8">
        <w:br/>
      </w:r>
      <w:r w:rsidRPr="00D836A8">
        <w:br/>
        <w:t xml:space="preserve">Marka dębowych podłóg </w:t>
      </w:r>
      <w:proofErr w:type="spellStart"/>
      <w:r w:rsidRPr="00D836A8">
        <w:t>Chapel</w:t>
      </w:r>
      <w:proofErr w:type="spellEnd"/>
      <w:r w:rsidRPr="00D836A8">
        <w:t xml:space="preserve"> </w:t>
      </w:r>
      <w:proofErr w:type="spellStart"/>
      <w:r w:rsidRPr="00D836A8">
        <w:t>Parket</w:t>
      </w:r>
      <w:proofErr w:type="spellEnd"/>
      <w:r w:rsidRPr="00D836A8">
        <w:t xml:space="preserve"> będzie obecna na targach DOMOTEX po raz czternasty. Tradycyjnie, w przestronnej ekspozycji o powierzchni ok. 150 metrów kwadratowych będzie dominować naturalne drewno. Paradoksalnie, rozwiązanie to nie jest oczywistością dla wszystkich producentów oferujących podłogi wykonane z  tego szlachetnego surowca.</w:t>
      </w:r>
      <w:r w:rsidRPr="00D836A8">
        <w:br/>
        <w:t xml:space="preserve">Przestronne stoisko stworzono zgodnie z ideą „open </w:t>
      </w:r>
      <w:proofErr w:type="spellStart"/>
      <w:r w:rsidRPr="00D836A8">
        <w:t>space</w:t>
      </w:r>
      <w:proofErr w:type="spellEnd"/>
      <w:r w:rsidRPr="00D836A8">
        <w:t xml:space="preserve">”, dzięki czemu uczestnicy targów mogą bez skrępowania poznawać wszystkie prezentowane rozwiązania i możliwości oferowane przez markę </w:t>
      </w:r>
      <w:proofErr w:type="spellStart"/>
      <w:r w:rsidRPr="00D836A8">
        <w:t>Chapel</w:t>
      </w:r>
      <w:proofErr w:type="spellEnd"/>
      <w:r w:rsidRPr="00D836A8">
        <w:t xml:space="preserve"> </w:t>
      </w:r>
      <w:proofErr w:type="spellStart"/>
      <w:r w:rsidRPr="00D836A8">
        <w:t>Parket</w:t>
      </w:r>
      <w:proofErr w:type="spellEnd"/>
      <w:r w:rsidRPr="00D836A8">
        <w:t xml:space="preserve">. Uwagę gości stoiska zawsze przykuwa już sama </w:t>
      </w:r>
      <w:r w:rsidRPr="00D836A8">
        <w:lastRenderedPageBreak/>
        <w:t xml:space="preserve">podłoga. Podczas przyszłorocznych targów tworzyć ją będą elementy z cieszącej się wielką popularnością serii </w:t>
      </w:r>
      <w:proofErr w:type="spellStart"/>
      <w:r w:rsidRPr="00D836A8">
        <w:t>Chapel</w:t>
      </w:r>
      <w:proofErr w:type="spellEnd"/>
      <w:r w:rsidRPr="00D836A8">
        <w:t xml:space="preserve"> </w:t>
      </w:r>
      <w:proofErr w:type="spellStart"/>
      <w:r w:rsidRPr="00D836A8">
        <w:t>Minster</w:t>
      </w:r>
      <w:proofErr w:type="spellEnd"/>
      <w:r w:rsidRPr="00D836A8">
        <w:t xml:space="preserve">. </w:t>
      </w:r>
      <w:r w:rsidRPr="00D836A8">
        <w:rPr>
          <w:b/>
        </w:rPr>
        <w:t xml:space="preserve">Z przedstawicielami marki </w:t>
      </w:r>
      <w:proofErr w:type="spellStart"/>
      <w:r w:rsidRPr="00D836A8">
        <w:rPr>
          <w:b/>
        </w:rPr>
        <w:t>Chapel</w:t>
      </w:r>
      <w:proofErr w:type="spellEnd"/>
      <w:r w:rsidRPr="00D836A8">
        <w:rPr>
          <w:b/>
        </w:rPr>
        <w:t xml:space="preserve"> </w:t>
      </w:r>
      <w:proofErr w:type="spellStart"/>
      <w:r w:rsidRPr="00D836A8">
        <w:rPr>
          <w:b/>
        </w:rPr>
        <w:t>Parket</w:t>
      </w:r>
      <w:proofErr w:type="spellEnd"/>
      <w:r w:rsidRPr="00D836A8">
        <w:rPr>
          <w:b/>
        </w:rPr>
        <w:t xml:space="preserve"> będzie można spotkać się w hali 13, przy miejscu C89.</w:t>
      </w:r>
    </w:p>
    <w:p w:rsidR="009D1545" w:rsidRDefault="009D1545" w:rsidP="009D1545">
      <w:pPr>
        <w:pStyle w:val="Tretekstu"/>
        <w:spacing w:line="360" w:lineRule="auto"/>
        <w:rPr>
          <w:rFonts w:hint="eastAsia"/>
        </w:rPr>
      </w:pPr>
      <w:r w:rsidRPr="00D836A8">
        <w:rPr>
          <w:rFonts w:ascii="Times New Roman" w:hAnsi="Times New Roman" w:cs="Times New Roman"/>
        </w:rPr>
        <w:t xml:space="preserve">Przyszłoroczne spotkanie profesjonalistów będzie symboliczne - targi DOMOTEX odbędą się po raz 30. Motywem przewodnim show będą słowa „UNIQUE YOUNIVERSE”. </w:t>
      </w:r>
      <w:r>
        <w:rPr>
          <w:rFonts w:ascii="Times New Roman" w:hAnsi="Times New Roman" w:cs="Times New Roman"/>
        </w:rPr>
        <w:br/>
      </w:r>
      <w:r w:rsidRPr="00D836A8">
        <w:rPr>
          <w:rFonts w:ascii="Times New Roman" w:hAnsi="Times New Roman" w:cs="Times New Roman"/>
        </w:rPr>
        <w:t xml:space="preserve">Hasło to wyraża potrzebę jeszcze silniejszej personalizacji  produktów i usług. Idea ta towarzyszy podłogom </w:t>
      </w:r>
      <w:proofErr w:type="spellStart"/>
      <w:r w:rsidRPr="00D836A8">
        <w:rPr>
          <w:rFonts w:ascii="Times New Roman" w:hAnsi="Times New Roman" w:cs="Times New Roman"/>
        </w:rPr>
        <w:t>Chapel</w:t>
      </w:r>
      <w:proofErr w:type="spellEnd"/>
      <w:r w:rsidRPr="00D836A8">
        <w:rPr>
          <w:rFonts w:ascii="Times New Roman" w:hAnsi="Times New Roman" w:cs="Times New Roman"/>
        </w:rPr>
        <w:t xml:space="preserve"> </w:t>
      </w:r>
      <w:proofErr w:type="spellStart"/>
      <w:r w:rsidRPr="00D836A8">
        <w:rPr>
          <w:rFonts w:ascii="Times New Roman" w:hAnsi="Times New Roman" w:cs="Times New Roman"/>
        </w:rPr>
        <w:t>Parket</w:t>
      </w:r>
      <w:proofErr w:type="spellEnd"/>
      <w:r w:rsidRPr="00D836A8">
        <w:rPr>
          <w:rFonts w:ascii="Times New Roman" w:hAnsi="Times New Roman" w:cs="Times New Roman"/>
        </w:rPr>
        <w:t xml:space="preserve"> od samego początku istnienia marki.</w:t>
      </w:r>
      <w:r>
        <w:rPr>
          <w:rFonts w:ascii="Times New Roman" w:hAnsi="Times New Roman" w:cs="Times New Roman"/>
        </w:rPr>
        <w:br/>
      </w:r>
      <w:r w:rsidRPr="00D836A8">
        <w:rPr>
          <w:rFonts w:ascii="Times New Roman" w:hAnsi="Times New Roman" w:cs="Times New Roman"/>
        </w:rPr>
        <w:t xml:space="preserve">Już sam logotyp </w:t>
      </w:r>
      <w:r>
        <w:rPr>
          <w:rFonts w:ascii="Times New Roman" w:hAnsi="Times New Roman" w:cs="Times New Roman"/>
        </w:rPr>
        <w:t xml:space="preserve">- </w:t>
      </w:r>
      <w:r w:rsidRPr="00D836A8">
        <w:rPr>
          <w:rFonts w:ascii="Times New Roman" w:hAnsi="Times New Roman" w:cs="Times New Roman"/>
        </w:rPr>
        <w:t xml:space="preserve">zawierający postać starożytnego architekta </w:t>
      </w:r>
      <w:r>
        <w:rPr>
          <w:rFonts w:ascii="Times New Roman" w:hAnsi="Times New Roman" w:cs="Times New Roman"/>
        </w:rPr>
        <w:t xml:space="preserve">- </w:t>
      </w:r>
      <w:r w:rsidRPr="00D836A8">
        <w:rPr>
          <w:rFonts w:ascii="Times New Roman" w:hAnsi="Times New Roman" w:cs="Times New Roman"/>
        </w:rPr>
        <w:t>podkreśla fakt, iż każdy zamawiający jest kreatorem swojej podłogi. Inwestor decyduje o wszystkich cechach materiału (selekcji drewna, kolorze, rozmiarze i rodzaju elementów oraz sposobie ich wykończenia)</w:t>
      </w:r>
      <w:r>
        <w:rPr>
          <w:rFonts w:ascii="Times New Roman" w:hAnsi="Times New Roman" w:cs="Times New Roman"/>
        </w:rPr>
        <w:t>, a w konsekwencji - o jej ostatecznym wyglądzie. Zamawiający mają z czego wybierać: wszystkich dostępnych możliwości jest blisko 30 tysięcy!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9E02DD">
        <w:rPr>
          <w:rFonts w:ascii="Times New Roman" w:hAnsi="Times New Roman" w:cs="Times New Roman"/>
        </w:rPr>
        <w:t xml:space="preserve">Wbrew </w:t>
      </w:r>
      <w:r w:rsidRPr="009E02DD">
        <w:rPr>
          <w:rFonts w:ascii="Times New Roman" w:hAnsi="Times New Roman" w:cs="Times New Roman"/>
          <w:shd w:val="clear" w:color="auto" w:fill="FFFFFF" w:themeFill="background1"/>
        </w:rPr>
        <w:t>pozorom, takie „szycie podłogi na miarę” jest użyteczne nie tylko w przypadku nietypowych obiektów lub wnętrz</w:t>
      </w:r>
      <w:r>
        <w:rPr>
          <w:rFonts w:ascii="Times New Roman" w:hAnsi="Times New Roman" w:cs="Times New Roman"/>
        </w:rPr>
        <w:t xml:space="preserve"> wymagających specjalnego potraktowania.</w:t>
      </w:r>
      <w:r>
        <w:rPr>
          <w:rFonts w:ascii="Times New Roman" w:hAnsi="Times New Roman" w:cs="Times New Roman"/>
        </w:rPr>
        <w:br/>
      </w:r>
      <w:r w:rsidRPr="009E02DD">
        <w:rPr>
          <w:rFonts w:ascii="Times New Roman" w:hAnsi="Times New Roman" w:cs="Times New Roman"/>
        </w:rPr>
        <w:t>Możliwość indywidualnego doboru każdej cechy materiału pozwala stworzyć podłogę idealnie odpowiadającą wszystkim potrzebom zamawiającego</w:t>
      </w:r>
      <w:r>
        <w:rPr>
          <w:rFonts w:ascii="Times New Roman" w:hAnsi="Times New Roman" w:cs="Times New Roman"/>
        </w:rPr>
        <w:t>. Chodzi nie tylko o produkt zgodny z konkretnymi wymogami technicznymi, ale przede wszystkim - realizację marzeń o własnej i niepowtarzalnej podłodze.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* * *</w:t>
      </w:r>
    </w:p>
    <w:p w:rsidR="009D1545" w:rsidRDefault="009D1545" w:rsidP="009D1545">
      <w:pPr>
        <w:pStyle w:val="Tretekstu"/>
        <w:spacing w:line="360" w:lineRule="auto"/>
        <w:rPr>
          <w:rFonts w:hint="eastAsia"/>
        </w:rPr>
      </w:pPr>
      <w:proofErr w:type="spellStart"/>
      <w:r w:rsidRPr="00D33F8C">
        <w:rPr>
          <w:b/>
        </w:rPr>
        <w:t>Chapel</w:t>
      </w:r>
      <w:proofErr w:type="spellEnd"/>
      <w:r w:rsidRPr="00D33F8C">
        <w:rPr>
          <w:b/>
        </w:rPr>
        <w:t xml:space="preserve"> </w:t>
      </w:r>
      <w:proofErr w:type="spellStart"/>
      <w:r w:rsidRPr="00D33F8C">
        <w:rPr>
          <w:b/>
        </w:rPr>
        <w:t>Parket</w:t>
      </w:r>
      <w:proofErr w:type="spellEnd"/>
      <w:r w:rsidRPr="00D33F8C">
        <w:rPr>
          <w:b/>
        </w:rPr>
        <w:t xml:space="preserve"> – podłogi z własną historią </w:t>
      </w:r>
      <w:r w:rsidRPr="00D33F8C">
        <w:rPr>
          <w:b/>
        </w:rPr>
        <w:br/>
        <w:t>www.chapelparket.pl</w:t>
      </w:r>
      <w:r w:rsidRPr="00D33F8C">
        <w:rPr>
          <w:b/>
        </w:rPr>
        <w:br/>
        <w:t xml:space="preserve">www.facebook.com/ChapelParketPolska </w:t>
      </w:r>
      <w:r w:rsidRPr="00D33F8C">
        <w:rPr>
          <w:b/>
        </w:rPr>
        <w:br/>
        <w:t xml:space="preserve">Instagram: </w:t>
      </w:r>
      <w:proofErr w:type="spellStart"/>
      <w:r w:rsidRPr="00D33F8C">
        <w:rPr>
          <w:b/>
        </w:rPr>
        <w:t>chapel_parket_polska</w:t>
      </w:r>
      <w:proofErr w:type="spellEnd"/>
      <w:r>
        <w:br/>
        <w:t xml:space="preserve">Przy produkcji podłóg </w:t>
      </w:r>
      <w:proofErr w:type="spellStart"/>
      <w:r>
        <w:t>Chapel</w:t>
      </w:r>
      <w:proofErr w:type="spellEnd"/>
      <w:r>
        <w:t xml:space="preserve"> </w:t>
      </w:r>
      <w:proofErr w:type="spellStart"/>
      <w:r>
        <w:t>Parket</w:t>
      </w:r>
      <w:proofErr w:type="spellEnd"/>
      <w:r>
        <w:t xml:space="preserve"> stosowany jest olej </w:t>
      </w:r>
      <w:proofErr w:type="spellStart"/>
      <w:r>
        <w:t>Floor</w:t>
      </w:r>
      <w:proofErr w:type="spellEnd"/>
      <w:r>
        <w:t xml:space="preserve"> Service </w:t>
      </w:r>
      <w:proofErr w:type="spellStart"/>
      <w:r>
        <w:t>Hardwax</w:t>
      </w:r>
      <w:proofErr w:type="spellEnd"/>
      <w:r>
        <w:t xml:space="preserve"> </w:t>
      </w:r>
      <w:proofErr w:type="spellStart"/>
      <w:r>
        <w:t>Oil</w:t>
      </w:r>
      <w:proofErr w:type="spellEnd"/>
      <w:r>
        <w:t>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p w:rsidR="009D1545" w:rsidRDefault="009D1545" w:rsidP="009D1545">
      <w:pPr>
        <w:pStyle w:val="Tretekstu"/>
        <w:spacing w:line="360" w:lineRule="auto"/>
        <w:rPr>
          <w:rFonts w:hint="eastAsia"/>
        </w:rPr>
      </w:pPr>
    </w:p>
    <w:p w:rsidR="009D1545" w:rsidRPr="00442305" w:rsidRDefault="009D1545" w:rsidP="009D1545">
      <w:pPr>
        <w:pStyle w:val="Tretekstu"/>
        <w:spacing w:line="360" w:lineRule="auto"/>
        <w:rPr>
          <w:rFonts w:hint="eastAsia"/>
          <w:b/>
        </w:rPr>
      </w:pPr>
      <w:r>
        <w:t>* * *</w:t>
      </w:r>
      <w:r>
        <w:br/>
      </w:r>
      <w:r w:rsidRPr="00442305">
        <w:rPr>
          <w:b/>
        </w:rPr>
        <w:lastRenderedPageBreak/>
        <w:t>KONTAKT:</w:t>
      </w:r>
    </w:p>
    <w:p w:rsidR="009D1545" w:rsidRPr="00442305" w:rsidRDefault="009D1545" w:rsidP="009D1545">
      <w:pPr>
        <w:pStyle w:val="Tretekstu"/>
        <w:spacing w:line="360" w:lineRule="auto"/>
        <w:rPr>
          <w:rFonts w:hint="eastAsia"/>
          <w:b/>
        </w:rPr>
      </w:pPr>
      <w:proofErr w:type="spellStart"/>
      <w:r w:rsidRPr="00442305">
        <w:rPr>
          <w:b/>
        </w:rPr>
        <w:t>Chapel</w:t>
      </w:r>
      <w:proofErr w:type="spellEnd"/>
      <w:r w:rsidRPr="00442305">
        <w:rPr>
          <w:b/>
        </w:rPr>
        <w:t xml:space="preserve"> </w:t>
      </w:r>
      <w:proofErr w:type="spellStart"/>
      <w:r w:rsidRPr="00442305">
        <w:rPr>
          <w:b/>
        </w:rPr>
        <w:t>Parket</w:t>
      </w:r>
      <w:proofErr w:type="spellEnd"/>
      <w:r w:rsidRPr="00442305">
        <w:rPr>
          <w:b/>
        </w:rPr>
        <w:t xml:space="preserve"> Polska Sp. z o.o.</w:t>
      </w:r>
    </w:p>
    <w:p w:rsidR="009D1545" w:rsidRPr="00442305" w:rsidRDefault="009D1545" w:rsidP="009D1545">
      <w:pPr>
        <w:pStyle w:val="Tretekstu"/>
        <w:spacing w:line="360" w:lineRule="auto"/>
        <w:rPr>
          <w:rFonts w:hint="eastAsia"/>
          <w:b/>
        </w:rPr>
      </w:pPr>
      <w:r w:rsidRPr="00442305">
        <w:rPr>
          <w:b/>
        </w:rPr>
        <w:t>www.chapelparket.pl</w:t>
      </w:r>
    </w:p>
    <w:p w:rsidR="009D1545" w:rsidRDefault="009D1545" w:rsidP="009D1545">
      <w:pPr>
        <w:pStyle w:val="Tretekstu"/>
        <w:spacing w:line="360" w:lineRule="auto"/>
        <w:rPr>
          <w:rFonts w:hint="eastAsia"/>
        </w:rPr>
      </w:pPr>
      <w:r>
        <w:br/>
      </w:r>
      <w:r w:rsidRPr="00442305">
        <w:rPr>
          <w:b/>
        </w:rPr>
        <w:t>Kontakt dla mediów:</w:t>
      </w:r>
      <w:r>
        <w:br/>
        <w:t>Anna Koza</w:t>
      </w:r>
      <w:r>
        <w:br/>
        <w:t>specjalista ds. public relations</w:t>
      </w:r>
      <w:r>
        <w:br/>
        <w:t>anna.koza@adventure.media.pl</w:t>
      </w:r>
      <w:r>
        <w:br/>
        <w:t>Adventure Media s.c. Agencja Public Relations</w:t>
      </w:r>
      <w:r>
        <w:br/>
        <w:t>www.adventure.media.pl</w:t>
      </w:r>
    </w:p>
    <w:p w:rsidR="009D1545" w:rsidRDefault="009D1545" w:rsidP="009D1545">
      <w:pPr>
        <w:pStyle w:val="Tretekstu"/>
        <w:spacing w:line="360" w:lineRule="auto"/>
        <w:rPr>
          <w:rFonts w:hint="eastAsia"/>
        </w:rPr>
      </w:pPr>
      <w:r>
        <w:t>tel. 780 115 953</w:t>
      </w:r>
      <w:r>
        <w:br/>
        <w:t>tel. 32 724 28 84</w:t>
      </w:r>
      <w:r>
        <w:br/>
        <w:t>fax 32 417 01 70</w:t>
      </w:r>
      <w:r>
        <w:br/>
      </w:r>
      <w:r>
        <w:br/>
      </w:r>
    </w:p>
    <w:p w:rsidR="009D1545" w:rsidRPr="008A3C2F" w:rsidRDefault="009D1545" w:rsidP="009D1545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1545" w:rsidRPr="00D836A8" w:rsidRDefault="009D1545" w:rsidP="009D1545">
      <w:pPr>
        <w:pStyle w:val="teaser-video-copy"/>
        <w:spacing w:line="360" w:lineRule="auto"/>
        <w:rPr>
          <w:b/>
        </w:rPr>
      </w:pPr>
      <w:r w:rsidRPr="00D836A8">
        <w:br/>
      </w:r>
    </w:p>
    <w:p w:rsidR="009D1545" w:rsidRPr="00D836A8" w:rsidRDefault="009D1545" w:rsidP="009D1545">
      <w:pPr>
        <w:spacing w:line="360" w:lineRule="auto"/>
        <w:rPr>
          <w:rFonts w:ascii="Times New Roman" w:hAnsi="Times New Roman" w:cs="Times New Roman"/>
        </w:rPr>
      </w:pPr>
    </w:p>
    <w:p w:rsidR="009D1545" w:rsidRDefault="009D1545"/>
    <w:sectPr w:rsidR="009D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45"/>
    <w:rsid w:val="009D1545"/>
    <w:rsid w:val="00A0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0A3F"/>
  <w15:chartTrackingRefBased/>
  <w15:docId w15:val="{8B322E56-3BF0-4767-97E0-6CBBCF95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9D1545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teaser-video-copy">
    <w:name w:val="teaser-video-copy"/>
    <w:basedOn w:val="Normalny"/>
    <w:rsid w:val="009D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D1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D154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koza</dc:creator>
  <cp:keywords/>
  <dc:description/>
  <cp:lastModifiedBy>anna koza</cp:lastModifiedBy>
  <cp:revision>2</cp:revision>
  <dcterms:created xsi:type="dcterms:W3CDTF">2017-12-07T13:47:00Z</dcterms:created>
  <dcterms:modified xsi:type="dcterms:W3CDTF">2017-12-07T13:47:00Z</dcterms:modified>
</cp:coreProperties>
</file>