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lang w:val="pl-PL"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 w:eastAsia="pl-P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42545</wp:posOffset>
            </wp:positionH>
            <wp:positionV relativeFrom="paragraph">
              <wp:posOffset>-310515</wp:posOffset>
            </wp:positionV>
            <wp:extent cx="1439545" cy="638175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9" t="-112" r="-49" b="-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CHAPEL PARKET POLSKA  Sp. z o. o.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left"/>
        <w:rPr>
          <w:rFonts w:ascii="Times New Roman" w:hAnsi="Times New Roman"/>
          <w:b/>
          <w:b/>
          <w:bCs/>
          <w:color w:val="07020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left"/>
        <w:rPr>
          <w:rFonts w:ascii="Times New Roman" w:hAnsi="Times New Roman"/>
          <w:b/>
          <w:b/>
          <w:bCs/>
          <w:color w:val="070202"/>
          <w:sz w:val="24"/>
          <w:szCs w:val="24"/>
        </w:rPr>
      </w:pPr>
      <w:r>
        <w:rPr/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Fonts w:ascii="Times New Roman" w:hAnsi="Times New Roman"/>
          <w:b/>
          <w:bCs/>
          <w:color w:val="070202"/>
          <w:sz w:val="24"/>
          <w:szCs w:val="24"/>
        </w:rPr>
        <w:t xml:space="preserve">Już 24 stycznia rozpoczyna się prawdziwe święto wszystkich miłośników designu! W Katowicach po raz czwarty odbędzie się 4 Design Days -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70202"/>
          <w:spacing w:val="0"/>
          <w:sz w:val="24"/>
          <w:szCs w:val="24"/>
        </w:rPr>
        <w:t>największe w tej części Starego Kontynentu wydarzenie rynku nieruchomości, architektury, wnętrz oraz wzornictwa.</w:t>
      </w:r>
      <w:r>
        <w:rPr>
          <w:rFonts w:ascii="Times New Roman" w:hAnsi="Times New Roman"/>
          <w:b/>
          <w:bCs/>
          <w:color w:val="070202"/>
          <w:sz w:val="24"/>
          <w:szCs w:val="24"/>
        </w:rPr>
        <w:t xml:space="preserve"> Podczas tego czterodniowego spotkania prezentowane będą również dębowe podłogi Chapel Parket. Marka będzie partnerem stoiska firmy Melagu.pl. Ekspozycja będzie dostępna na miejscu nr</w:t>
      </w:r>
      <w:bookmarkStart w:id="0" w:name="__DdeLink__3223_147418776"/>
      <w:r>
        <w:rPr>
          <w:rFonts w:ascii="Times New Roman" w:hAnsi="Times New Roman"/>
          <w:b/>
          <w:bCs/>
          <w:color w:val="070202"/>
          <w:sz w:val="24"/>
          <w:szCs w:val="24"/>
        </w:rPr>
        <w:t xml:space="preserve"> A12 (na antresoli Spodka).</w:t>
      </w:r>
      <w:bookmarkEnd w:id="0"/>
      <w:r>
        <w:rPr>
          <w:rFonts w:ascii="Times New Roman" w:hAnsi="Times New Roman"/>
          <w:b/>
          <w:bCs/>
          <w:color w:val="070202"/>
          <w:sz w:val="24"/>
          <w:szCs w:val="24"/>
        </w:rPr>
        <w:br/>
      </w:r>
    </w:p>
    <w:p>
      <w:pPr>
        <w:pStyle w:val="Normal"/>
        <w:spacing w:lineRule="auto" w:line="360"/>
        <w:ind w:left="0" w:right="0" w:hanging="0"/>
        <w:jc w:val="center"/>
        <w:rPr>
          <w:rFonts w:ascii="Times New Roman" w:hAnsi="Times New Roman"/>
          <w:b/>
          <w:b/>
          <w:bCs/>
          <w:color w:val="070202"/>
          <w:sz w:val="24"/>
          <w:szCs w:val="24"/>
        </w:rPr>
      </w:pPr>
      <w:bookmarkStart w:id="1" w:name="__DdeLink__4919_147418776"/>
      <w:r>
        <w:rPr>
          <w:rFonts w:ascii="Times New Roman" w:hAnsi="Times New Roman"/>
          <w:b/>
          <w:bCs/>
          <w:color w:val="070202"/>
          <w:sz w:val="28"/>
          <w:szCs w:val="28"/>
        </w:rPr>
        <w:t>Podczas 4 Design Days poznaj podłogi Chapel Parket</w:t>
      </w:r>
      <w:bookmarkEnd w:id="1"/>
      <w:r>
        <w:rPr>
          <w:rFonts w:ascii="Times New Roman" w:hAnsi="Times New Roman"/>
          <w:b/>
          <w:bCs/>
          <w:color w:val="070202"/>
          <w:sz w:val="24"/>
          <w:szCs w:val="24"/>
        </w:rPr>
        <w:br/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color w:val="070202"/>
          <w:sz w:val="24"/>
          <w:szCs w:val="24"/>
        </w:rPr>
        <w:t xml:space="preserve">4 Design Days to już trzecie w tym roku (po hanowerskich targach DOMOTEX 2019 oraz BAU 2019 w Monachium) wydarzenie, podczas którego będzie można poznać bliżej dębowe podłogi Chapel Parket. </w:t>
        <w:br/>
        <w:br/>
        <w:t xml:space="preserve">Podczas katowickiego spotkania z designem, marka będzie partnerem ekspozycji salonu Melagu.pl, autoryzowanego dystrybutora dębowych podłóg Chapel Parket. </w:t>
        <w:br/>
        <w:t>Ekspozycja firmy z Bytomia z pewnością przyciągnie uwagę energetycznym, żółtym kolorem (to charakterystyczny element identyfikacji wizualnej Melagu.pl), ale także niestandardowym podejściem do drewna. To trzeba zobaczyć!</w:t>
      </w:r>
    </w:p>
    <w:p>
      <w:pPr>
        <w:pStyle w:val="Normal"/>
        <w:spacing w:lineRule="auto" w:line="36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color w:val="070202"/>
          <w:sz w:val="24"/>
          <w:szCs w:val="24"/>
        </w:rPr>
        <w:t xml:space="preserve">Na gości 4 Design Days czekać będą m.in. próbki i ekspozytory desek oraz klepek Chapel Parket. Warto przypomnieć, że wszystkie dostępne opcje podłóg tej marki są liczone w dziesiątkach tysięcy. </w:t>
        <w:br/>
        <w:t>Wybór jest ogromny, gdyż każde zamówienie jest traktowane indywidualnie: powstaje wg wytycznych inwestora, który wybierając spośród dostępnych rozwiązań tworzy podłogę swoich marzeń.</w:t>
        <w:br/>
        <w:t xml:space="preserve">Tak rozbudowanego portfolio w całości pokazać nie sposób, stąd ekspozycja prezentuje ideę marki i najpopularniejsze produkty. Wszyscy zainteresowani będą mogli poznać paletę wybarwień i  możliwości wykończenia drewna, z których słynie Chapel Parket. Co więcej, odwiedzający będą mogli zabrać ze sobą poręczny i praktyczny… kawałek podłogi. </w:t>
        <w:br/>
      </w:r>
      <w:r>
        <w:rPr>
          <w:rFonts w:ascii="Times New Roman" w:hAnsi="Times New Roman"/>
          <w:b/>
          <w:bCs/>
          <w:color w:val="070202"/>
          <w:sz w:val="24"/>
          <w:szCs w:val="24"/>
        </w:rPr>
        <w:t>Ekspozycja Melagu.pl mieścić się będzie na antresoli Spodka, na miejscu nr A12.</w:t>
      </w:r>
      <w:r>
        <w:rPr>
          <w:rFonts w:ascii="Times New Roman" w:hAnsi="Times New Roman"/>
          <w:b w:val="false"/>
          <w:bCs w:val="false"/>
          <w:color w:val="070202"/>
          <w:sz w:val="24"/>
          <w:szCs w:val="24"/>
          <w:highlight w:val="yellow"/>
        </w:rPr>
        <w:br/>
      </w:r>
      <w:r>
        <w:rPr>
          <w:rFonts w:ascii="Times New Roman" w:hAnsi="Times New Roman"/>
          <w:b w:val="false"/>
          <w:bCs w:val="false"/>
          <w:color w:val="070202"/>
          <w:sz w:val="24"/>
          <w:szCs w:val="24"/>
        </w:rPr>
        <w:br/>
        <w:t xml:space="preserve">Czwarta edycja 4 Design Days odbędzie się w dniach 24-27 stycznia br. w Katowicach, w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70202"/>
          <w:spacing w:val="0"/>
          <w:sz w:val="24"/>
          <w:szCs w:val="24"/>
        </w:rPr>
        <w:t>Międzynarodowym Centrum Kongresowym i Spodku.</w:t>
      </w:r>
      <w:r>
        <w:rPr>
          <w:rFonts w:ascii="Times New Roman" w:hAnsi="Times New Roman"/>
          <w:b w:val="false"/>
          <w:bCs w:val="false"/>
          <w:color w:val="070202"/>
          <w:sz w:val="24"/>
          <w:szCs w:val="24"/>
        </w:rPr>
        <w:br/>
        <w:br/>
      </w:r>
      <w:r>
        <w:rPr>
          <w:rStyle w:val="WWczeinternetowe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* * *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Chapel Parket – podłogi z własną historią </w:t>
        <w:br/>
        <w:t>www.chapelparket.pl</w:t>
        <w:br/>
        <w:t xml:space="preserve">www.facebook.com/ChapelParketPolska </w:t>
        <w:br/>
        <w:t>Instagram: chapel_parket_polska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>Przy produkcji podłóg Chapel Parket stosowany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>
      <w:pPr>
        <w:pStyle w:val="Tretekstu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* * *</w:t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KONTAKT: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Chapel Parket Polska Sp. z o.o.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www.chapelparket.pl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Kontakt dla mediów: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>Anna Koza</w:t>
        <w:br/>
        <w:t>specjalista ds. public relations</w:t>
        <w:br/>
      </w:r>
      <w:hyperlink r:id="rId3">
        <w:r>
          <w:rPr>
            <w:rStyle w:val="WWczeinternetowe"/>
            <w:rFonts w:cs="Times New Roman" w:ascii="Times New Roman" w:hAnsi="Times New Roman"/>
            <w:color w:val="000000"/>
            <w:sz w:val="24"/>
            <w:szCs w:val="24"/>
          </w:rPr>
          <w:t>anna.koza@adventure.media.pl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  <w:br/>
        <w:t>Adventure Media s.c. Agencja Public Relations</w:t>
        <w:br/>
      </w:r>
      <w:hyperlink r:id="rId4">
        <w:r>
          <w:rPr>
            <w:rStyle w:val="WWczeinternetowe"/>
            <w:rFonts w:cs="Times New Roman" w:ascii="Times New Roman" w:hAnsi="Times New Roman"/>
            <w:color w:val="000000"/>
            <w:sz w:val="24"/>
            <w:szCs w:val="24"/>
          </w:rPr>
          <w:t>www.adventure.media.pl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tel. 780 115 953</w:t>
        <w:br/>
        <w:t>tel. 32 724 28 84</w:t>
        <w:br/>
        <w:t>fax 32 417 01 70</w:t>
      </w:r>
      <w:r>
        <w:rPr>
          <w:rFonts w:ascii="Times New Roman" w:hAnsi="Times New Roman"/>
          <w:b w:val="false"/>
          <w:bCs w:val="false"/>
          <w:color w:val="070202"/>
          <w:sz w:val="24"/>
          <w:szCs w:val="24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00000A"/>
      <w:kern w:val="0"/>
      <w:sz w:val="24"/>
      <w:szCs w:val="24"/>
      <w:lang w:val="pl-PL" w:eastAsia="zh-CN" w:bidi="hi-IN"/>
    </w:rPr>
  </w:style>
  <w:style w:type="character" w:styleId="WWczeinternetowe">
    <w:name w:val="WW-Łącze internetowe"/>
    <w:qFormat/>
    <w:rPr>
      <w:color w:val="0563C1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nna.koza@adventure.media.pl" TargetMode="External"/><Relationship Id="rId4" Type="http://schemas.openxmlformats.org/officeDocument/2006/relationships/hyperlink" Target="http://www.adventure.media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LibreOffice/6.1.2.1$Windows_x86 LibreOffice_project/65905a128db06ba48db947242809d14d3f9a93fe</Application>
  <Pages>2</Pages>
  <Words>394</Words>
  <Characters>2441</Characters>
  <CharactersWithSpaces>2842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2019-01-08T13:14:38Z</dcterms:created>
  <dc:creator/>
  <dc:description/>
  <dc:language>pl-PL</dc:language>
  <cp:lastModifiedBy/>
  <dcterms:modified xsi:type="dcterms:W3CDTF">2019-01-14T12:37:17Z</dcterms:modified>
  <cp:revision>10</cp:revision>
  <dc:subject/>
  <dc:title/>
</cp:coreProperties>
</file>