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200"/>
        <w:jc w:val="left"/>
        <w:rPr>
          <w:rFonts w:ascii="Times New Roman" w:hAnsi="Times New Roman"/>
        </w:rPr>
      </w:pPr>
      <w:r>
        <w:drawing>
          <wp:anchor behindDoc="0" distT="0" distB="0" distL="0" distR="0" simplePos="0" locked="0" layoutInCell="1" allowOverlap="1" relativeHeight="2">
            <wp:simplePos x="0" y="0"/>
            <wp:positionH relativeFrom="column">
              <wp:posOffset>12065</wp:posOffset>
            </wp:positionH>
            <wp:positionV relativeFrom="paragraph">
              <wp:posOffset>9525</wp:posOffset>
            </wp:positionV>
            <wp:extent cx="1441450" cy="640080"/>
            <wp:effectExtent l="0" t="0" r="0" b="0"/>
            <wp:wrapTopAndBottom/>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441450" cy="640080"/>
                    </a:xfrm>
                    <a:prstGeom prst="rect">
                      <a:avLst/>
                    </a:prstGeom>
                    <a:noFill/>
                    <a:ln w="9525">
                      <a:noFill/>
                      <a:miter lim="800000"/>
                      <a:headEnd/>
                      <a:tailEnd/>
                    </a:ln>
                  </pic:spPr>
                </pic:pic>
              </a:graphicData>
            </a:graphic>
          </wp:anchor>
        </w:drawing>
      </w:r>
      <w:r>
        <w:rPr>
          <w:rFonts w:cs="Times New Roman" w:ascii="Times New Roman" w:hAnsi="Times New Roman"/>
          <w:b w:val="false"/>
          <w:bCs w:val="false"/>
          <w:color w:val="000000"/>
          <w:sz w:val="24"/>
          <w:szCs w:val="24"/>
        </w:rPr>
        <w:t>C</w:t>
      </w:r>
      <w:r>
        <w:rPr>
          <w:rFonts w:cs="Times New Roman" w:ascii="Times New Roman" w:hAnsi="Times New Roman"/>
          <w:b w:val="false"/>
          <w:bCs w:val="false"/>
          <w:color w:val="000000"/>
          <w:sz w:val="24"/>
          <w:szCs w:val="24"/>
        </w:rPr>
        <w:t>HAPEL PARKET POLSKA  Sp. z o. o.</w:t>
      </w:r>
    </w:p>
    <w:p>
      <w:pPr>
        <w:pStyle w:val="Normal"/>
        <w:bidi w:val="0"/>
        <w:spacing w:lineRule="auto" w:line="360"/>
        <w:jc w:val="left"/>
        <w:rPr>
          <w:rFonts w:ascii="Times New Roman" w:hAnsi="Times New Roman"/>
        </w:rPr>
      </w:pPr>
      <w:r>
        <w:rPr>
          <w:rFonts w:ascii="Times New Roman" w:hAnsi="Times New Roman"/>
          <w:b/>
          <w:bCs/>
        </w:rPr>
        <w:br/>
      </w:r>
    </w:p>
    <w:p>
      <w:pPr>
        <w:pStyle w:val="Normal"/>
        <w:bidi w:val="0"/>
        <w:spacing w:lineRule="auto" w:line="360"/>
        <w:jc w:val="left"/>
        <w:rPr>
          <w:rFonts w:ascii="Times New Roman" w:hAnsi="Times New Roman"/>
        </w:rPr>
      </w:pPr>
      <w:r>
        <w:rPr>
          <w:rFonts w:ascii="Times New Roman" w:hAnsi="Times New Roman"/>
          <w:b/>
          <w:bCs/>
        </w:rPr>
        <w:t>Każda naturalna drewniana podłoga wymaga pielęgnacji, tego nie zmienimy. Mamy jednak wpływ na to jak będzie wyglądało jej bieżące czyszczenie i okresowa konserwacja. Decyzja o wyborze podłogi determinuje bezpośrednio sposób, w jaki będziemy o nią dbali.</w:t>
      </w:r>
    </w:p>
    <w:p>
      <w:pPr>
        <w:pStyle w:val="Tretekstu"/>
        <w:bidi w:val="0"/>
        <w:spacing w:lineRule="auto" w:line="360"/>
        <w:jc w:val="center"/>
        <w:rPr>
          <w:rFonts w:ascii="Times New Roman" w:hAnsi="Times New Roman"/>
        </w:rPr>
      </w:pPr>
      <w:r>
        <w:rPr>
          <w:rFonts w:ascii="Times New Roman" w:hAnsi="Times New Roman"/>
        </w:rPr>
        <w:br/>
      </w:r>
      <w:bookmarkStart w:id="0" w:name="__DdeLink__1077_481359545"/>
      <w:bookmarkEnd w:id="0"/>
      <w:r>
        <w:rPr>
          <w:rFonts w:ascii="Times New Roman" w:hAnsi="Times New Roman"/>
          <w:b/>
          <w:bCs/>
          <w:sz w:val="28"/>
          <w:szCs w:val="28"/>
        </w:rPr>
        <w:t>Pielęgnacja olejowanych podłóg</w:t>
      </w:r>
    </w:p>
    <w:p>
      <w:pPr>
        <w:pStyle w:val="Tretekstu"/>
        <w:bidi w:val="0"/>
        <w:spacing w:lineRule="auto" w:line="360"/>
        <w:jc w:val="left"/>
        <w:rPr>
          <w:rFonts w:ascii="Times New Roman" w:hAnsi="Times New Roman"/>
        </w:rPr>
      </w:pPr>
      <w:r>
        <w:rPr>
          <w:rFonts w:ascii="Times New Roman" w:hAnsi="Times New Roman"/>
        </w:rPr>
        <w:br/>
        <w:t xml:space="preserve">O tym, że podłoga wykonana z naturalnego drewna jest inwestycją długoterminową trzeba pamiętać nie tylko na etapie podejmowania decyzji zakupowej, ale także (a może przede wszystkim) już po jej nabyciu. Jeśli chcemy cieszyć się nią latami, ważne jest, aby zadbać o nią w odpowiedni, zalecany przez producenta, sposób. </w:t>
      </w:r>
    </w:p>
    <w:p>
      <w:pPr>
        <w:pStyle w:val="Tretekstu"/>
        <w:bidi w:val="0"/>
        <w:spacing w:lineRule="auto" w:line="360"/>
        <w:jc w:val="left"/>
        <w:rPr>
          <w:rFonts w:ascii="Times New Roman" w:hAnsi="Times New Roman"/>
        </w:rPr>
      </w:pPr>
      <w:r>
        <w:rPr>
          <w:rFonts w:ascii="Times New Roman" w:hAnsi="Times New Roman"/>
        </w:rPr>
        <w:br/>
        <w:t xml:space="preserve">Pielęgnacji podłogi nie warto traktować w kategorii nowego sprzętu RTV czy AGD i podchodzić do jej obsługi intuicyjnie, bez zapoznania się z instrukcją. Biorąc pod uwagę mnogość i różnorodność dostępnych rozwiązań, „wypróbowane” przez znajomych sposoby i polecane przez nich środki także nie zawsze będą odpowiednie do każdego rodzaju podłogi. Pierwszym krokiem do właściwej </w:t>
      </w:r>
      <w:r>
        <w:rPr>
          <w:rFonts w:ascii="Times New Roman" w:hAnsi="Times New Roman"/>
          <w:color w:val="000000"/>
        </w:rPr>
        <w:t>pielęgnacji drewnianych desek czy klepek jest lektura instrukcji producenta.</w:t>
        <w:br/>
        <w:br/>
        <w:t>Zalecenia te są szczególnie ważne w przypadku specyficznych podłóg, których proces produkcji wpływa na sposób ich czyszczenia i konserwacji. Dobrym tego przykładem są dębowe deski, klepki i kasetony marki Chapel Parket. Podłogi te wyróżniają się kilkoma cechami: są heblowane, ich kolor jest efektem manipulacji czynnikami chemicznymi (są barwione w masie, a nie malowane), wszystkie elementy są olejowane.</w:t>
        <w:br/>
        <w:t>Co to oznacza w praktyce? -</w:t>
      </w:r>
      <w:r>
        <w:rPr>
          <w:rFonts w:ascii="Times New Roman" w:hAnsi="Times New Roman"/>
          <w:i/>
          <w:iCs/>
          <w:color w:val="000000"/>
        </w:rPr>
        <w:t xml:space="preserve"> Heblowanie uwydatnia naturalny rysunek drewna i podkreśla wszystkie jego najlepsze cechy, stąd podłogi Chapel Parket wyglądają tak wyjątkowo. Nie malujemy drewna bejcą: barwę drewna otrzymujemy przez zastosowanie odpowiednich substancji. Całość zabezpieczamy olejem woskowym wzbogaconym o związki krzemu. Dzięki temu podłóg Chapel Parket nie trzeba cyklinować, kolor jest trwały, a rysunek drewna nie ściera się. Okresowa konserwacja (raz na rok) w zupełności wystarcza. Zalecamy, aby pierwsze olejowanie miało miejsce w ciągu pół roku od zamontowania podłogi. Czynność nie jest skomplikowana, olej konserwacyjny jest  niedrogi i wydajny</w:t>
      </w:r>
      <w:r>
        <w:rPr>
          <w:rFonts w:ascii="Times New Roman" w:hAnsi="Times New Roman"/>
          <w:color w:val="000000"/>
        </w:rPr>
        <w:t xml:space="preserve"> - podkreśla </w:t>
      </w:r>
      <w:r>
        <w:rPr>
          <w:rFonts w:ascii="Times New Roman" w:hAnsi="Times New Roman"/>
          <w:b/>
          <w:bCs/>
          <w:color w:val="000000"/>
        </w:rPr>
        <w:t>Paweł Bekas,</w:t>
      </w:r>
      <w:r>
        <w:rPr>
          <w:rFonts w:ascii="Times New Roman" w:hAnsi="Times New Roman"/>
          <w:color w:val="000000"/>
        </w:rPr>
        <w:t xml:space="preserve"> ekspert marki </w:t>
      </w:r>
      <w:r>
        <w:rPr>
          <w:rFonts w:ascii="Times New Roman" w:hAnsi="Times New Roman"/>
          <w:b/>
          <w:bCs/>
          <w:color w:val="000000"/>
        </w:rPr>
        <w:t>Chapel Parket</w:t>
      </w:r>
      <w:r>
        <w:rPr>
          <w:rFonts w:ascii="Times New Roman" w:hAnsi="Times New Roman"/>
          <w:color w:val="000000"/>
        </w:rPr>
        <w:t>.</w:t>
      </w:r>
    </w:p>
    <w:p>
      <w:pPr>
        <w:pStyle w:val="Tretekstu"/>
        <w:bidi w:val="0"/>
        <w:spacing w:lineRule="auto" w:line="360"/>
        <w:jc w:val="left"/>
        <w:rPr>
          <w:rFonts w:ascii="Times New Roman" w:hAnsi="Times New Roman"/>
        </w:rPr>
      </w:pPr>
      <w:r>
        <w:rPr>
          <w:rFonts w:ascii="Times New Roman" w:hAnsi="Times New Roman"/>
          <w:color w:val="000000"/>
        </w:rPr>
        <w:t xml:space="preserve">- </w:t>
      </w:r>
      <w:r>
        <w:rPr>
          <w:rFonts w:ascii="Times New Roman" w:hAnsi="Times New Roman"/>
          <w:i/>
          <w:iCs/>
          <w:color w:val="000000"/>
        </w:rPr>
        <w:t xml:space="preserve">Bardzo ważne jest, aby pierwsza konserwacja olejem miała miejsce najwcześniej po miesiącu od zamontowania podłóg. Olej woskowy, którym zabezpieczone są podłogi w procesie ich produkcji musi się utwardzić. Przez pierwsze 30 dni zdecydowanie zalecamy, aby podłoga nie była poddawana zabiegom pielęgnacyjnym (myta czy olejowana). Jeśli wystąpi jakikolwiek zaciek (np. rozleje się woda), należy usunąć ją tak szybko jak to możliwe przy pomocy miękkiej szmatki - </w:t>
      </w:r>
      <w:r>
        <w:rPr>
          <w:rFonts w:ascii="Times New Roman" w:hAnsi="Times New Roman"/>
          <w:i w:val="false"/>
          <w:iCs w:val="false"/>
          <w:color w:val="000000"/>
        </w:rPr>
        <w:t>dodaje P. Bekas.</w:t>
      </w:r>
    </w:p>
    <w:p>
      <w:pPr>
        <w:pStyle w:val="Tretekstu"/>
        <w:bidi w:val="0"/>
        <w:spacing w:lineRule="auto" w:line="360"/>
        <w:jc w:val="left"/>
        <w:rPr>
          <w:rFonts w:ascii="Times New Roman" w:hAnsi="Times New Roman"/>
        </w:rPr>
      </w:pPr>
      <w:r>
        <w:rPr>
          <w:rFonts w:ascii="Times New Roman" w:hAnsi="Times New Roman"/>
          <w:i w:val="false"/>
          <w:iCs w:val="false"/>
          <w:color w:val="000000"/>
        </w:rPr>
        <w:t xml:space="preserve">Po pierwszym miesiącu użytkowania podłogi zalecana jest sucha pielęgnacja, do mycia potrzebny jest tylko środek zalecany przez producenta i dobrze odsączony z wody mop lub szmatka. </w:t>
      </w:r>
      <w:r>
        <w:rPr>
          <w:rFonts w:ascii="Times New Roman" w:hAnsi="Times New Roman"/>
          <w:color w:val="000000"/>
        </w:rPr>
        <w:t>Wszelkie wylane płyny wystarczy przetrzeć wilgotną ścierką.</w:t>
        <w:br/>
        <w:br/>
        <w:t xml:space="preserve">Olejowane, naturalne podłogi zapewniają nie tylko komfort domownikom (nie są śliskie), ale tworzą we wnętrzu specyficzny </w:t>
      </w:r>
      <w:r>
        <w:rPr>
          <w:rFonts w:ascii="Times New Roman" w:hAnsi="Times New Roman"/>
          <w:b w:val="false"/>
          <w:i w:val="false"/>
          <w:caps w:val="false"/>
          <w:smallCaps w:val="false"/>
          <w:color w:val="000000"/>
          <w:spacing w:val="0"/>
          <w:sz w:val="24"/>
        </w:rPr>
        <w:t xml:space="preserve">mikroklimat, który pozytywnie wpływa na samopoczucie i zdrowie. </w:t>
      </w:r>
      <w:r>
        <w:rPr>
          <w:rFonts w:ascii="Times New Roman" w:hAnsi="Times New Roman"/>
          <w:color w:val="000000"/>
        </w:rPr>
        <w:t>Drewno jest materiałem higroskopijnym i działa</w:t>
      </w:r>
      <w:r>
        <w:rPr>
          <w:rFonts w:ascii="Times New Roman" w:hAnsi="Times New Roman"/>
          <w:b w:val="false"/>
          <w:i w:val="false"/>
          <w:caps w:val="false"/>
          <w:smallCaps w:val="false"/>
          <w:color w:val="000000"/>
          <w:spacing w:val="0"/>
          <w:sz w:val="24"/>
        </w:rPr>
        <w:t xml:space="preserve"> jak naturalny bufor: akumuluje wodę lub oddaje jej nadmiar. Zabezpieczony olejem surowiec może „oddychać” i w ten sposób regulować wilgotność pomieszczenia. Dla przypomnienia optymalny jej poziom (zarówno dla ludzi, jak i podłogi) to przedział 45-60 proc. wilgotności względnej powietrza.</w:t>
      </w:r>
    </w:p>
    <w:p>
      <w:pPr>
        <w:pStyle w:val="Tretekstu"/>
        <w:bidi w:val="0"/>
        <w:spacing w:lineRule="auto" w:line="360"/>
        <w:jc w:val="left"/>
        <w:rPr>
          <w:rFonts w:ascii="Times New Roman" w:hAnsi="Times New Roman"/>
        </w:rPr>
      </w:pPr>
      <w:r>
        <w:rPr>
          <w:rFonts w:ascii="Times New Roman" w:hAnsi="Times New Roman"/>
        </w:rPr>
        <w:t xml:space="preserve">W przeciwieństwie do cyklinowania, olejowanie może być wykonane punktowo (np. w kuchni narażonej na większą wilgotność lub zabrudzenie olejem spożywczym). </w:t>
        <w:br/>
        <w:t>Konserwacja odświeża podłogę Chapel Parket - deski wyglądają dzięki niej jak tuż po montażu. Niewielkie zarysowanie i plamy wynikające z codziennego użytkowania stają się niewidoczne. W ekstremalnych sytuacjach (np. gdy na podłogę upadnie ciężki przedmiot i drewno zostanie wgniecione) możliwa jest wymiana pojedynczej deski.</w:t>
      </w:r>
    </w:p>
    <w:p>
      <w:pPr>
        <w:pStyle w:val="Tretekstu"/>
        <w:bidi w:val="0"/>
        <w:spacing w:lineRule="auto" w:line="360" w:before="0" w:after="140"/>
        <w:jc w:val="left"/>
        <w:rPr/>
      </w:pPr>
      <w:r>
        <w:rPr>
          <w:rFonts w:ascii="Times New Roman" w:hAnsi="Times New Roman"/>
        </w:rPr>
        <w:br/>
        <w:t xml:space="preserve">* * * </w:t>
        <w:br/>
      </w:r>
      <w:r>
        <w:rPr>
          <w:rFonts w:ascii="Times New Roman" w:hAnsi="Times New Roman"/>
          <w:b/>
          <w:bCs/>
        </w:rPr>
        <w:t>Zdjęcia:</w:t>
      </w:r>
      <w:r>
        <w:rPr>
          <w:rFonts w:ascii="Times New Roman" w:hAnsi="Times New Roman"/>
        </w:rPr>
        <w:br/>
        <w:t xml:space="preserve">Fotografie z bloga </w:t>
      </w:r>
      <w:hyperlink r:id="rId3">
        <w:r>
          <w:rPr>
            <w:rStyle w:val="Czeinternetowe"/>
            <w:rFonts w:ascii="Times New Roman" w:hAnsi="Times New Roman"/>
            <w:b/>
            <w:bCs/>
          </w:rPr>
          <w:t>www.houseloves.com</w:t>
        </w:r>
      </w:hyperlink>
      <w:r>
        <w:rPr>
          <w:rFonts w:ascii="Times New Roman" w:hAnsi="Times New Roman"/>
          <w:b/>
          <w:bCs/>
        </w:rPr>
        <w:t xml:space="preserve"> </w:t>
      </w:r>
      <w:r>
        <w:rPr>
          <w:rFonts w:ascii="Times New Roman" w:hAnsi="Times New Roman"/>
          <w:b w:val="false"/>
          <w:bCs w:val="false"/>
        </w:rPr>
        <w:t>prezentujące dębową podłogę przed i po olejowaniu.</w:t>
      </w:r>
    </w:p>
    <w:p>
      <w:pPr>
        <w:pStyle w:val="Tretekstu"/>
        <w:bidi w:val="0"/>
        <w:spacing w:lineRule="auto" w:line="360" w:before="0" w:after="140"/>
        <w:jc w:val="left"/>
        <w:rPr/>
      </w:pPr>
      <w:r>
        <w:rPr>
          <w:rFonts w:ascii="Times New Roman" w:hAnsi="Times New Roman"/>
        </w:rPr>
        <w:br/>
        <w:br/>
      </w:r>
      <w:r>
        <w:rPr>
          <w:rStyle w:val="Czeinternetowe"/>
          <w:rFonts w:eastAsia="Constantia" w:cs="Times New Roman" w:ascii="Times New Roman" w:hAnsi="Times New Roman"/>
          <w:b w:val="false"/>
          <w:bCs w:val="false"/>
          <w:i w:val="false"/>
          <w:iCs w:val="false"/>
          <w:caps w:val="false"/>
          <w:smallCaps w:val="false"/>
          <w:color w:val="000000"/>
          <w:spacing w:val="0"/>
          <w:sz w:val="24"/>
          <w:szCs w:val="24"/>
          <w:u w:val="none"/>
          <w:lang w:val="pl-PL" w:eastAsia="pl-PL" w:bidi="pl-PL"/>
        </w:rPr>
        <w:t>* * *</w:t>
      </w:r>
    </w:p>
    <w:p>
      <w:pPr>
        <w:pStyle w:val="Normal"/>
        <w:spacing w:lineRule="auto" w:line="360"/>
        <w:rPr/>
      </w:pPr>
      <w:r>
        <w:rPr>
          <w:rFonts w:cs="Times New Roman" w:ascii="Times New Roman" w:hAnsi="Times New Roman"/>
          <w:b/>
          <w:bCs/>
          <w:i w:val="false"/>
          <w:iCs w:val="false"/>
          <w:caps w:val="false"/>
          <w:smallCaps w:val="false"/>
          <w:color w:val="000000"/>
          <w:spacing w:val="0"/>
          <w:sz w:val="24"/>
          <w:szCs w:val="24"/>
          <w:lang w:val="pl-PL" w:eastAsia="pl-PL" w:bidi="pl-PL"/>
        </w:rPr>
        <w:t xml:space="preserve">Chapel Parket – podłogi z własną historią </w:t>
        <w:br/>
      </w:r>
      <w:hyperlink r:id="rId4">
        <w:r>
          <w:rPr>
            <w:rStyle w:val="Czeinternetowe"/>
            <w:rFonts w:cs="Times New Roman" w:ascii="Times New Roman" w:hAnsi="Times New Roman"/>
            <w:b/>
            <w:bCs/>
            <w:i w:val="false"/>
            <w:iCs w:val="false"/>
            <w:caps w:val="false"/>
            <w:smallCaps w:val="false"/>
            <w:spacing w:val="0"/>
            <w:sz w:val="24"/>
            <w:szCs w:val="24"/>
          </w:rPr>
          <w:t>www.chapelparket.pl</w:t>
        </w:r>
      </w:hyperlink>
      <w:r>
        <w:rPr>
          <w:rFonts w:cs="Times New Roman" w:ascii="Times New Roman" w:hAnsi="Times New Roman"/>
          <w:b/>
          <w:bCs/>
          <w:i w:val="false"/>
          <w:iCs w:val="false"/>
          <w:caps w:val="false"/>
          <w:smallCaps w:val="false"/>
          <w:color w:val="000000"/>
          <w:spacing w:val="0"/>
          <w:sz w:val="24"/>
          <w:szCs w:val="24"/>
          <w:lang w:val="pl-PL" w:eastAsia="pl-PL" w:bidi="pl-PL"/>
        </w:rPr>
        <w:br/>
      </w:r>
      <w:hyperlink r:id="rId5">
        <w:r>
          <w:rPr>
            <w:rStyle w:val="Czeinternetowe"/>
            <w:rFonts w:cs="Times New Roman" w:ascii="Times New Roman" w:hAnsi="Times New Roman"/>
            <w:b/>
            <w:bCs/>
            <w:i w:val="false"/>
            <w:iCs w:val="false"/>
            <w:caps w:val="false"/>
            <w:smallCaps w:val="false"/>
            <w:spacing w:val="0"/>
            <w:sz w:val="24"/>
            <w:szCs w:val="24"/>
          </w:rPr>
          <w:t>www.facebook.com/ChapelParketPolska</w:t>
        </w:r>
      </w:hyperlink>
      <w:r>
        <w:rPr>
          <w:rFonts w:cs="Times New Roman" w:ascii="Times New Roman" w:hAnsi="Times New Roman"/>
          <w:b/>
          <w:bCs/>
          <w:i w:val="false"/>
          <w:iCs w:val="false"/>
          <w:caps w:val="false"/>
          <w:smallCaps w:val="false"/>
          <w:color w:val="000000"/>
          <w:spacing w:val="0"/>
          <w:sz w:val="24"/>
          <w:szCs w:val="24"/>
          <w:lang w:val="pl-PL" w:eastAsia="pl-PL" w:bidi="pl-PL"/>
        </w:rPr>
        <w:t xml:space="preserve"> </w:t>
        <w:br/>
        <w:t>Instagram: chapel_parket_polska</w:t>
      </w:r>
      <w:r>
        <w:rPr>
          <w:rFonts w:cs="Times New Roman" w:ascii="Times New Roman" w:hAnsi="Times New Roman"/>
          <w:b w:val="false"/>
          <w:bCs w:val="false"/>
          <w:i w:val="false"/>
          <w:iCs w:val="false"/>
          <w:caps w:val="false"/>
          <w:smallCaps w:val="false"/>
          <w:color w:val="000000"/>
          <w:spacing w:val="0"/>
          <w:sz w:val="24"/>
          <w:szCs w:val="24"/>
          <w:lang w:val="pl-PL" w:eastAsia="pl-PL" w:bidi="pl-PL"/>
        </w:rPr>
        <w:br/>
        <w:t>Przy produkcji podłóg Chapel Parket s</w:t>
      </w:r>
      <w:r>
        <w:rPr>
          <w:rFonts w:cs="Times New Roman" w:ascii="Times New Roman" w:hAnsi="Times New Roman"/>
          <w:b w:val="false"/>
          <w:i w:val="false"/>
          <w:iCs w:val="false"/>
          <w:caps w:val="false"/>
          <w:smallCaps w:val="false"/>
          <w:color w:val="000000"/>
          <w:spacing w:val="0"/>
          <w:sz w:val="24"/>
          <w:szCs w:val="24"/>
          <w:lang w:val="pl-PL" w:eastAsia="pl-PL" w:bidi="pl-PL"/>
        </w:rPr>
        <w:t>tosowany jest olej Floor Service Hardwax Oil, który ma dużą odporność na ścieranie, działanie wody, wina, piwa, coli, kawy, herbaty, soków owocowych i mleka. Substancja jest zgodna z normą DIN 68861 1A. Odporność na działanie śliny i potu jest zgodna z normą DIN 53160. Olej jest ponadto zgodny z europejską normą EN71 dotyczącą zabawek z drewna.</w:t>
      </w:r>
    </w:p>
    <w:p>
      <w:pPr>
        <w:pStyle w:val="Normal"/>
        <w:spacing w:lineRule="atLeast" w:line="20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0"/>
        <w:jc w:val="left"/>
        <w:rPr>
          <w:rFonts w:ascii="Times New Roman" w:hAnsi="Times New Roman"/>
        </w:rPr>
      </w:pPr>
      <w:r>
        <w:rPr>
          <w:rFonts w:cs="Times New Roman" w:ascii="Times New Roman" w:hAnsi="Times New Roman"/>
          <w:sz w:val="24"/>
          <w:szCs w:val="24"/>
        </w:rPr>
        <w:t>* * *</w:t>
        <w:br/>
      </w:r>
    </w:p>
    <w:p>
      <w:pPr>
        <w:pStyle w:val="Normal"/>
        <w:spacing w:lineRule="atLeast" w:line="200"/>
        <w:jc w:val="left"/>
        <w:rPr>
          <w:rFonts w:ascii="Times New Roman" w:hAnsi="Times New Roman"/>
        </w:rPr>
      </w:pPr>
      <w:r>
        <w:rPr>
          <w:rFonts w:cs="Times New Roman" w:ascii="Times New Roman" w:hAnsi="Times New Roman"/>
          <w:b/>
          <w:bCs/>
          <w:color w:val="000000"/>
          <w:sz w:val="24"/>
          <w:szCs w:val="24"/>
        </w:rPr>
        <w:t>KONTAKT:</w:t>
      </w:r>
    </w:p>
    <w:p>
      <w:pPr>
        <w:pStyle w:val="Normal"/>
        <w:spacing w:lineRule="atLeast" w:line="200"/>
        <w:jc w:val="left"/>
        <w:rPr>
          <w:rFonts w:ascii="Times New Roman" w:hAnsi="Times New Roman"/>
        </w:rPr>
      </w:pPr>
      <w:r>
        <w:rPr>
          <w:rFonts w:cs="Times New Roman" w:ascii="Times New Roman" w:hAnsi="Times New Roman"/>
          <w:color w:val="000000"/>
          <w:sz w:val="24"/>
          <w:szCs w:val="24"/>
        </w:rPr>
        <w:t>Chapel Parket Polska Sp. z o.o.</w:t>
      </w:r>
    </w:p>
    <w:p>
      <w:pPr>
        <w:pStyle w:val="Normal"/>
        <w:spacing w:lineRule="atLeast" w:line="200"/>
        <w:jc w:val="left"/>
        <w:rPr/>
      </w:pPr>
      <w:hyperlink r:id="rId6">
        <w:r>
          <w:rPr>
            <w:rStyle w:val="Czeinternetowe"/>
            <w:rFonts w:cs="Times New Roman" w:ascii="Times New Roman" w:hAnsi="Times New Roman"/>
            <w:sz w:val="24"/>
            <w:szCs w:val="24"/>
          </w:rPr>
          <w:t>www.chapelparket.pl</w:t>
        </w:r>
      </w:hyperlink>
    </w:p>
    <w:p>
      <w:pPr>
        <w:pStyle w:val="Normal"/>
        <w:spacing w:lineRule="auto" w:line="360"/>
        <w:jc w:val="left"/>
        <w:rPr/>
      </w:pPr>
      <w:r>
        <w:rPr>
          <w:rStyle w:val="Czeinternetowe"/>
          <w:rFonts w:eastAsia="Times New Roman CE" w:cs="Times New Roman" w:ascii="Times New Roman" w:hAnsi="Times New Roman"/>
          <w:b w:val="false"/>
          <w:bCs w:val="false"/>
          <w:i w:val="false"/>
          <w:iCs w:val="false"/>
          <w:caps w:val="false"/>
          <w:smallCaps w:val="false"/>
          <w:color w:val="000000"/>
          <w:spacing w:val="0"/>
          <w:sz w:val="24"/>
          <w:szCs w:val="24"/>
          <w:u w:val="none"/>
          <w:lang w:val="pl-PL" w:eastAsia="pl-PL" w:bidi="pl-PL"/>
        </w:rPr>
        <w:br/>
        <w:t>Anna Koza</w:t>
        <w:br/>
        <w:t>specjalista ds. public relations</w:t>
        <w:br/>
      </w:r>
      <w:hyperlink r:id="rId7">
        <w:r>
          <w:rPr>
            <w:rStyle w:val="Czeinternetowe"/>
            <w:rFonts w:eastAsia="Times New Roman CE" w:cs="Times New Roman" w:ascii="Times New Roman" w:hAnsi="Times New Roman"/>
            <w:b w:val="false"/>
            <w:bCs w:val="false"/>
            <w:i w:val="false"/>
            <w:iCs w:val="false"/>
            <w:caps w:val="false"/>
            <w:smallCaps w:val="false"/>
            <w:spacing w:val="0"/>
            <w:sz w:val="24"/>
            <w:szCs w:val="24"/>
          </w:rPr>
          <w:t>anna.koza@adventure.media.pl</w:t>
        </w:r>
      </w:hyperlink>
      <w:r>
        <w:rPr>
          <w:rStyle w:val="Czeinternetowe"/>
          <w:rFonts w:eastAsia="Times New Roman CE" w:cs="Times New Roman" w:ascii="Times New Roman" w:hAnsi="Times New Roman"/>
          <w:b w:val="false"/>
          <w:bCs w:val="false"/>
          <w:i w:val="false"/>
          <w:iCs w:val="false"/>
          <w:caps w:val="false"/>
          <w:smallCaps w:val="false"/>
          <w:color w:val="000000"/>
          <w:spacing w:val="0"/>
          <w:sz w:val="24"/>
          <w:szCs w:val="24"/>
          <w:u w:val="none"/>
          <w:lang w:val="pl-PL" w:eastAsia="pl-PL" w:bidi="pl-PL"/>
        </w:rPr>
        <w:br/>
        <w:t>Adventure Media s.c. Agencja Public Relations</w:t>
        <w:br/>
      </w:r>
      <w:hyperlink r:id="rId8">
        <w:r>
          <w:rPr>
            <w:rStyle w:val="Czeinternetowe"/>
            <w:rFonts w:eastAsia="Times New Roman CE" w:cs="Times New Roman" w:ascii="Times New Roman" w:hAnsi="Times New Roman"/>
            <w:b w:val="false"/>
            <w:bCs w:val="false"/>
            <w:i w:val="false"/>
            <w:iCs w:val="false"/>
            <w:caps w:val="false"/>
            <w:smallCaps w:val="false"/>
            <w:spacing w:val="0"/>
            <w:sz w:val="24"/>
            <w:szCs w:val="24"/>
          </w:rPr>
          <w:t>www.adventure.media.pl</w:t>
        </w:r>
      </w:hyperlink>
    </w:p>
    <w:p>
      <w:pPr>
        <w:pStyle w:val="Tretekstu"/>
        <w:bidi w:val="0"/>
        <w:spacing w:lineRule="auto" w:line="360" w:before="0" w:after="140"/>
        <w:jc w:val="left"/>
        <w:rPr/>
      </w:pPr>
      <w:r>
        <w:rPr>
          <w:rStyle w:val="Czeinternetowe"/>
          <w:rFonts w:eastAsia="Times New Roman CE" w:cs="Times New Roman" w:ascii="Times New Roman" w:hAnsi="Times New Roman"/>
          <w:b w:val="false"/>
          <w:bCs w:val="false"/>
          <w:i w:val="false"/>
          <w:iCs w:val="false"/>
          <w:caps w:val="false"/>
          <w:smallCaps w:val="false"/>
          <w:color w:val="000000"/>
          <w:spacing w:val="0"/>
          <w:sz w:val="24"/>
          <w:szCs w:val="24"/>
          <w:u w:val="none"/>
          <w:lang w:val="pl-PL" w:eastAsia="pl-PL" w:bidi="pl-PL"/>
        </w:rPr>
        <w:t>tel. 780 115 953</w:t>
        <w:br/>
        <w:t>tel. 32 724 28 84</w:t>
        <w:br/>
        <w:t>fax 32 417 01 70</w:t>
      </w:r>
      <w:r>
        <w:rPr>
          <w:rFonts w:eastAsia="Constantia" w:cs="Arial" w:ascii="Times New Roman" w:hAnsi="Times New Roman"/>
          <w:b w:val="false"/>
          <w:bCs w:val="false"/>
          <w:i w:val="false"/>
          <w:caps w:val="false"/>
          <w:smallCaps w:val="false"/>
          <w:color w:val="000000"/>
          <w:spacing w:val="0"/>
          <w:sz w:val="24"/>
          <w:szCs w:val="24"/>
          <w:u w:val="none"/>
          <w:lang w:val="pl-PL"/>
        </w:rPr>
        <w:b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l-PL"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Arial"/>
      <w:color w:val="00000A"/>
      <w:sz w:val="24"/>
      <w:szCs w:val="24"/>
      <w:lang w:val="pl-PL" w:eastAsia="zh-CN" w:bidi="hi-IN"/>
    </w:rPr>
  </w:style>
  <w:style w:type="character" w:styleId="Mocnowyrniony">
    <w:name w:val="Mocno wyróżniony"/>
    <w:qFormat/>
    <w:rPr>
      <w:b/>
      <w:bCs/>
    </w:rPr>
  </w:style>
  <w:style w:type="character" w:styleId="Wyrnienie">
    <w:name w:val="Wyróżnienie"/>
    <w:qFormat/>
    <w:rPr>
      <w:i/>
      <w:iCs/>
    </w:rPr>
  </w:style>
  <w:style w:type="character" w:styleId="Czeinternetowe">
    <w:name w:val="Łącze internetowe"/>
    <w:rPr>
      <w:color w:val="000080"/>
      <w:u w:val="single"/>
      <w:lang w:val="zxx" w:eastAsia="zxx" w:bidi="zxx"/>
    </w:rPr>
  </w:style>
  <w:style w:type="character" w:styleId="Odwiedzoneczeinternetowe">
    <w:name w:val="Odwiedzone łącze internetowe"/>
    <w:rPr>
      <w:color w:val="80000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houseloves.com/" TargetMode="External"/><Relationship Id="rId4" Type="http://schemas.openxmlformats.org/officeDocument/2006/relationships/hyperlink" Target="http://www.chapelparket.pl/" TargetMode="External"/><Relationship Id="rId5" Type="http://schemas.openxmlformats.org/officeDocument/2006/relationships/hyperlink" Target="https://www.facebook.com/ChapelParketPolska" TargetMode="External"/><Relationship Id="rId6" Type="http://schemas.openxmlformats.org/officeDocument/2006/relationships/hyperlink" Target="http://www.chapelparket.pl/" TargetMode="External"/><Relationship Id="rId7" Type="http://schemas.openxmlformats.org/officeDocument/2006/relationships/hyperlink" Target="mailto:anna.koza@adventure.media.pl" TargetMode="External"/><Relationship Id="rId8" Type="http://schemas.openxmlformats.org/officeDocument/2006/relationships/hyperlink" Target="http://www.adventure.media.pl/"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608</TotalTime>
  <Application>LibreOffice/4.4.1.2$Windows_x86 LibreOffice_project/45e2de17089c24a1fa810c8f975a7171ba4cd432</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2017-04-06T14:13:23Z</dcterms:created>
  <dc:creator>Anna Koza</dc:creator>
  <dc:language>pl-PL</dc:language>
  <cp:lastModifiedBy>Anna Koza</cp:lastModifiedBy>
  <dcterms:modified xsi:type="dcterms:W3CDTF">2017-05-30T08:14:57Z</dcterms:modified>
  <cp:revision>8</cp:revision>
</cp:coreProperties>
</file>

<file path=docProps/custom.xml><?xml version="1.0" encoding="utf-8"?>
<Properties xmlns="http://schemas.openxmlformats.org/officeDocument/2006/custom-properties" xmlns:vt="http://schemas.openxmlformats.org/officeDocument/2006/docPropsVTypes"/>
</file>