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lineRule="auto" w:line="360"/>
        <w:rPr>
          <w:rFonts w:ascii="Times New Roman" w:hAnsi="Times New Roman" w:cs="Times New Roman"/>
          <w:b/>
          <w:b/>
          <w:bCs/>
          <w:sz w:val="24"/>
          <w:szCs w:val="24"/>
          <w:lang w:val="pl-PL" w:eastAsia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 w:eastAsia="pl-PL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42545</wp:posOffset>
            </wp:positionH>
            <wp:positionV relativeFrom="paragraph">
              <wp:posOffset>-310515</wp:posOffset>
            </wp:positionV>
            <wp:extent cx="1438910" cy="637540"/>
            <wp:effectExtent l="0" t="0" r="0" b="0"/>
            <wp:wrapTopAndBottom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9" t="-224" r="-99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retekstu"/>
        <w:bidi w:val="0"/>
        <w:spacing w:lineRule="auto" w:line="360"/>
        <w:jc w:val="left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CHAPEL PARKET POLSKA  Sp. z o. o.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Cztery dni wypełnione rozmowami z przedstawicielami branży oraz indywidualnymi inwestorami. Intensywny czas, który upłynął pod znakiem dobrego wzornictwa, wyposażania wnętrz, energetycznego żółtego koloru i ... zapachu choinki. Podczas 4 Design Days marka Chapel Parket była partnerem stoiska Melagu.pl. 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br/>
      </w:r>
      <w:bookmarkStart w:id="0" w:name="__DdeLink__155_3569856006"/>
      <w:r>
        <w:rPr>
          <w:rFonts w:ascii="Times New Roman" w:hAnsi="Times New Roman"/>
          <w:b/>
          <w:bCs/>
          <w:sz w:val="28"/>
          <w:szCs w:val="28"/>
        </w:rPr>
        <w:t>Marka Chapel Parket na 4 Design Days. Ekspozycja z dobrą energią</w:t>
      </w:r>
      <w:bookmarkEnd w:id="0"/>
      <w:r>
        <w:rPr>
          <w:rFonts w:ascii="Times New Roman" w:hAnsi="Times New Roman"/>
          <w:sz w:val="28"/>
          <w:szCs w:val="28"/>
        </w:rPr>
        <w:br/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Tę ekspozycję trudno było przegapić. Na Antresoli Spodka wzrok uczestników 4 Design Days przyciągał najpierw żółty, energetyczny odcień ekspozycji, a następnie zapach choinek. Zielone drzewka stanowiły kontrast dla wyjątkowych „obrazów” – dębowych klepek oprawionych w  sztukaterię.  Dekoracja miała także funkcję praktyczną: pokazywała piękno naturalnego drewna, dowodząc zarazem jak intrygująco wygląda łączenie klepek z heksagonalnymi płytkami.</w:t>
        <w:br/>
        <w:t>Taki mariaż jest coraz bardziej popularny, stąd nie brakowało chętnych, którzy chcieli z bliska przyjrzeć się temu połączeniu, a następnie utrwalić je na zdjęciu.</w:t>
        <w:br/>
        <w:br/>
        <w:t xml:space="preserve">Ekspozycja w barwach Melagu.pl. prezentowała produkty dostępne w tym bytomskim showroomie,  m.in. sztukaterię oraz dębowe podłogi Chapel Parket. Nie zabrakło także propozycji dla osób poszukujących winylowych podłóg, mebli oraz designerskiego oświetlenia. </w:t>
        <w:br/>
        <w:t xml:space="preserve">- </w:t>
      </w:r>
      <w:r>
        <w:rPr>
          <w:rFonts w:ascii="Times New Roman" w:hAnsi="Times New Roman"/>
          <w:i/>
          <w:iCs/>
          <w:sz w:val="24"/>
          <w:szCs w:val="24"/>
        </w:rPr>
        <w:t>W salonie oferujemy szeroki wybór materiałów wykończeniowych, a podczas 4 Design Days zaprezentowaliśmy próbkę naszych możliwości. Cieszymy się, że ekspozycja wzbudziła tak duże zainteresowanie, zarówno architektów, jak i inwestorów indywidualnych. Nasi stali klienci oraz projektanci, z którymi już współpracujemy mogli porozmawiać z przedstawicielami konkretnych marek, co zawsze stanowi wartość dodaną. Dla osób, którzy jeszcze nie odwiedzili salonu, była to z kolei szansa, aby poznać bliżej naszą ofertę. Za nami dużo spotkań i rozmów, nie możemy się doczekać ich dalszego ciągu -</w:t>
      </w:r>
      <w:r>
        <w:rPr>
          <w:rFonts w:ascii="Times New Roman" w:hAnsi="Times New Roman"/>
          <w:sz w:val="24"/>
          <w:szCs w:val="24"/>
        </w:rPr>
        <w:t xml:space="preserve"> mówi </w:t>
      </w:r>
      <w:r>
        <w:rPr>
          <w:rFonts w:ascii="Times New Roman" w:hAnsi="Times New Roman"/>
          <w:b/>
          <w:bCs/>
          <w:sz w:val="24"/>
          <w:szCs w:val="24"/>
        </w:rPr>
        <w:t>Łukasz Bujak</w:t>
      </w:r>
      <w:r>
        <w:rPr>
          <w:rFonts w:ascii="Times New Roman" w:hAnsi="Times New Roman"/>
          <w:sz w:val="24"/>
          <w:szCs w:val="24"/>
        </w:rPr>
        <w:t>, Kierownik Salonu Sprzedaży</w:t>
      </w:r>
      <w:r>
        <w:rPr>
          <w:rFonts w:ascii="Times New Roman" w:hAnsi="Times New Roman"/>
          <w:b/>
          <w:bCs/>
          <w:sz w:val="24"/>
          <w:szCs w:val="24"/>
        </w:rPr>
        <w:t xml:space="preserve"> Melagu.pl.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" w:hAnsi="Times New Roman"/>
          <w:sz w:val="24"/>
          <w:szCs w:val="24"/>
        </w:rPr>
        <w:t xml:space="preserve">W podobnym tonie wypowiada się </w:t>
      </w:r>
      <w:r>
        <w:rPr>
          <w:rFonts w:ascii="Times New Roman" w:hAnsi="Times New Roman"/>
          <w:b/>
          <w:bCs/>
          <w:sz w:val="24"/>
          <w:szCs w:val="24"/>
        </w:rPr>
        <w:t>Paweł Bekas</w:t>
      </w:r>
      <w:r>
        <w:rPr>
          <w:rFonts w:ascii="Times New Roman" w:hAnsi="Times New Roman"/>
          <w:sz w:val="24"/>
          <w:szCs w:val="24"/>
        </w:rPr>
        <w:t xml:space="preserve">, ekspert marki Chapel Parket. - </w:t>
      </w:r>
      <w:r>
        <w:rPr>
          <w:rFonts w:ascii="Times New Roman" w:hAnsi="Times New Roman"/>
          <w:i/>
          <w:iCs/>
          <w:sz w:val="24"/>
          <w:szCs w:val="24"/>
        </w:rPr>
        <w:t>Wysoka frekwencja cieszy tym bardziej, gdy idzie w parze z jakością rozmów, tak właśnie było w Katowicach. Spotkania z profesjonalistami były rzeczowe i dotyczyły konkretnych aspektów związanych z naszymi produktami. Budująca jest także duża świadomość inwestorów, dotycząca nie tylko marki, ale i samych kwestii technicznych, jak choćby montażu drewna na ogrzewaniu podłogowym -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podkreśla P. Bekas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  <w:br/>
        <w:t>- Nawet najlepsze zdjęcie nie odda faktury drewna i nie zastąpi bezpośredniego kontaktu z podłogą. Cieszymy się, że we współpracy z Melagu.pl mogliśmy zaprezentować nasze produkty kolejnym grupom odbiorców –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podsumowuje ekspert Chapel Parket.</w:t>
      </w:r>
      <w:r>
        <w:rPr>
          <w:rFonts w:ascii="Times New Roman" w:hAnsi="Times New Roman"/>
          <w:sz w:val="24"/>
          <w:szCs w:val="24"/>
        </w:rPr>
        <w:br/>
        <w:br/>
        <w:t>4 Design Days 2019 odbywały się w dniach 24-27 stycznia, to była czwarta edycja w historii wydarzenia. Pierwsze dwa dni były dedykowane profesjonalistom, w sobotę i niedzielę targi były otwarte dla wszystkich chętnych. Przedstawiciele branży mogli uczestniczyć w 55 sesjach tematycznych poświęconych m.in. architekturze, nieruchomościom, trendom i najważniejszym zagadnieniom związanym z pracą designera. Program dni otwartych obfitował w warsztaty, wykłady i prezentacje.</w:t>
        <w:br/>
        <w:t>Jak informują organizatorzy, w Katowicach zaprezentowało się 300 wystawców, a ekspozycje oglądało 25 tys. zwiedzających.</w:t>
        <w:br/>
        <w:br/>
        <w:br/>
      </w:r>
      <w:r>
        <w:rPr>
          <w:rStyle w:val="WWczeinternetowe"/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>* * *</w:t>
      </w:r>
    </w:p>
    <w:p>
      <w:pPr>
        <w:pStyle w:val="Tretekstu"/>
        <w:spacing w:lineRule="auto" w:line="360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Chapel Parket – podłogi z własną historią </w:t>
        <w:br/>
        <w:t>www.chapelparket.pl</w:t>
        <w:br/>
        <w:t xml:space="preserve">www.facebook.com/ChapelParketPolska </w:t>
        <w:br/>
        <w:t>Instagram: chapel_parket_polska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t>Przy produkcji podłóg Chapel Parket stosowany jest olej Floor Service Hardwax Oil, który ma dużą odporność na ścieranie, działanie wody, wina, piwa, coli, kawy, herbaty, soków owocowych i mleka. Substancja jest zgodna z normą DIN 68861 1A. Odporność na działanie śliny i potu jest zgodna z normą DIN 53160. Olej jest ponadto zgodny z europejską normą EN71 dotyczącą zabawek z drewna.</w:t>
      </w:r>
    </w:p>
    <w:p>
      <w:pPr>
        <w:pStyle w:val="Tretekstu"/>
        <w:spacing w:lineRule="auto" w: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Tretekstu"/>
        <w:spacing w:lineRule="auto" w:line="36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* * *</w:t>
        <w:br/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KONTAKT:</w:t>
      </w:r>
    </w:p>
    <w:p>
      <w:pPr>
        <w:pStyle w:val="Tretekstu"/>
        <w:spacing w:lineRule="auto" w:line="360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Chapel Parket Polska Sp. z o.o.</w:t>
      </w:r>
    </w:p>
    <w:p>
      <w:pPr>
        <w:pStyle w:val="Tretekstu"/>
        <w:spacing w:lineRule="auto" w:line="360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www.chapelparket.pl</w:t>
      </w:r>
    </w:p>
    <w:p>
      <w:pPr>
        <w:pStyle w:val="Tretekstu"/>
        <w:spacing w:lineRule="auto" w:line="36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Kontakt dla mediów: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t>Anna Koza</w:t>
        <w:br/>
        <w:t>specjalista ds. public relations</w:t>
        <w:br/>
      </w:r>
      <w:hyperlink r:id="rId3">
        <w:r>
          <w:rPr>
            <w:rStyle w:val="WWczeinternetowe"/>
            <w:rFonts w:cs="Times New Roman" w:ascii="Times New Roman" w:hAnsi="Times New Roman"/>
            <w:color w:val="000000"/>
            <w:sz w:val="24"/>
            <w:szCs w:val="24"/>
          </w:rPr>
          <w:t>anna.koza@adventure.media.pl</w:t>
        </w:r>
      </w:hyperlink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  <w:br/>
        <w:t>Adventure Media s.c. Agencja Public Relations</w:t>
        <w:br/>
      </w:r>
      <w:hyperlink r:id="rId4">
        <w:r>
          <w:rPr>
            <w:rStyle w:val="WWczeinternetowe"/>
            <w:rFonts w:cs="Times New Roman" w:ascii="Times New Roman" w:hAnsi="Times New Roman"/>
            <w:color w:val="000000"/>
            <w:sz w:val="24"/>
            <w:szCs w:val="24"/>
          </w:rPr>
          <w:t>www.adventure.media.pl</w:t>
        </w:r>
      </w:hyperlink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tel. 780 115 953</w:t>
        <w:br/>
        <w:t>tel. 32 724 28 84</w:t>
        <w:br/>
        <w:t>fax 32 417 01 70</w:t>
      </w:r>
      <w:r>
        <w:rPr>
          <w:rFonts w:cs="Times New Roman" w:ascii="Times New Roman" w:hAnsi="Times New Roman"/>
          <w:b w:val="false"/>
          <w:bCs w:val="false"/>
          <w:color w:val="070202"/>
          <w:sz w:val="24"/>
          <w:szCs w:val="24"/>
        </w:rPr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character" w:styleId="WWczeinternetowe">
    <w:name w:val="WW-Łącze internetowe"/>
    <w:qFormat/>
    <w:rPr>
      <w:color w:val="0563C1"/>
      <w:u w:val="single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anna.koza@adventure.media.pl" TargetMode="External"/><Relationship Id="rId4" Type="http://schemas.openxmlformats.org/officeDocument/2006/relationships/hyperlink" Target="http://www.adventure.media.pl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</TotalTime>
  <Application>LibreOffice/6.1.2.1$Windows_x86 LibreOffice_project/65905a128db06ba48db947242809d14d3f9a93fe</Application>
  <Pages>3</Pages>
  <Words>548</Words>
  <Characters>3472</Characters>
  <CharactersWithSpaces>4032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2019-01-27T21:26:54Z</dcterms:created>
  <dc:creator/>
  <dc:description/>
  <dc:language>pl-PL</dc:language>
  <cp:lastModifiedBy/>
  <dcterms:modified xsi:type="dcterms:W3CDTF">2019-01-30T17:20:37Z</dcterms:modified>
  <cp:revision>9</cp:revision>
  <dc:subject/>
  <dc:title/>
</cp:coreProperties>
</file>