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20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180" cy="63881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HAPEL PARKET POLSKA  Sp. z o. o.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Deszcz i wiatr na zmianę ze słońcem - jesienna aura bywa chimeryczna. Jedna z firm oferujących drewniane podłogi z kaprysów natury uczyniła swój atut. Wpływ warunków atmosferycznych na surowe drewno stał się inspiracją do stworzenia serii podłóg, która od lat cieszy się niezwykłą popularnością. Sprawdź jak w kontrolowanych warunkach uzyskuje się podłogi, które do złudzenia przypominają materiał poddany działaniom żywiołów.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Działanie żywiołów zamknięte w dębowej podłodze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Drewno, które latami jest narażone na działanie warunków atmosferycznych nabiera wyjątkowej, nieco spłowiałej barwy, cechuje się także specyficzną fakturą. Matki Natury nie da się skopiować, ale doświadczeni rzemieślnicy w kilka tygodniu potrafią stworzyć podłogi odzwierciedlające długotrwały wpływ na żywiołów na surowe drewno. Uzyskanie takich efektów wymaga jednak dużego nakładu pracy; potrzeba minimum 17 różnorodnych czynności, a większość z nich trzeba wykonać ręcznie. Rezultaty są jednak warte wysiłku - powstają podłogi o intrygującej barwie i niezwykłej fakturze.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br/>
        <w:t>Chapel Minster, bo tak nazywa się opisywana kolekcja, to propozycja z oferty firmy Chapel Parket Polska. Seria obejmuje dębowe deski i klepki (układane w klasyczną jodełkę lub jodłę francuską) w 11 wybarwieniach. W palecie dostępne są m.in. odcienie czerwieni, ciepłe brązy ze słonecznymi refleksami, a także szarości, czyli barwy dość nietypowe jak na dębowe drewno.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Sekretem uzyskiwania takich kolorów jest odpowiednia obróbka surowca. Powierzchnia podłóg Chapel Minster (jak wszystkich elementów sygnowanych marką Chapel Parket) jest heblowana. W procesie ich produkcji nie stosuje się papieru ściernego, co pozwala zachować naturalny rysunek drewna. 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Nietypowy jest także sposób uzyskiwania koloru drewna. Przy stanowisku pracy rzemieślników próżno szukać bejcy - kolor podłóg Chapel Minster to efekt </w:t>
      </w:r>
      <w:r>
        <w:rPr>
          <w:rFonts w:cs="Times New Roman" w:ascii="Times New Roman" w:hAnsi="Times New Roman"/>
          <w:sz w:val="24"/>
          <w:szCs w:val="24"/>
        </w:rPr>
        <w:t xml:space="preserve">manipulacji drewna odczynnikami chemicznymi, 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np. amoniakiem, czy związkami wapnia.</w:t>
      </w:r>
      <w:r>
        <w:rPr>
          <w:rFonts w:cs="Times New Roman" w:ascii="Times New Roman" w:hAnsi="Times New Roman"/>
          <w:sz w:val="24"/>
          <w:szCs w:val="24"/>
        </w:rPr>
        <w:t xml:space="preserve"> Gotowa podłoga jest impregnowana olejem woskowym wzbogaconym związkami krzemu. Zabezpieczone w ten sposób drewno ma podwyższoną odporność na uszkodzenia związane z jego codziennym użytkowaniem.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Substancja ułatwia także bieżącą pielęgnację i okresową konserwację podłóg. Olejowanych desek i klepek nie trzeba cyklinować, zamiast tego wystarczy raz w roku przeprowadzić  konserwację  przy pomocy przeznaczonego do tego celu oleju. 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Podłogi Chapel Minster są tworzone z materiału inżynieryjnego (warstwowego), można je zatem instalować na ogrzewaniu podłogowym. 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Cała oferta kolorystyczna podłóg marki Chapel Parket obejmuje ponad 50 odcieni. Wśród nich są zarówno odcienie naturalnego drewna, jak i elementy w ciemnych tonacjach. </w:t>
      </w:r>
    </w:p>
    <w:p>
      <w:pPr>
        <w:pStyle w:val="Normal"/>
        <w:spacing w:lineRule="auto" w:line="360"/>
        <w:jc w:val="left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Style w:val="Czeinternetowe"/>
          <w:rFonts w:eastAsia="Constantia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 w:eastAsia="pl-PL" w:bidi="pl-PL"/>
        </w:rPr>
        <w:t>* * *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Chapel Parket – podłogi z własną historią </w:t>
        <w:br/>
      </w:r>
      <w:hyperlink r:id="rId3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www.chapelparket.pl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</w:r>
      <w:hyperlink r:id="rId4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www.facebook.com/ChapelParketPolska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 </w:t>
        <w:br/>
        <w:t>Instagram: chapel_parket_polska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  <w:t>Przy produkcji podłóg Chapel Parket s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>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* *</w:t>
        <w:br/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KONTAKT:</w:t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Chapel Parket Polska Sp. z o.o.</w:t>
      </w:r>
    </w:p>
    <w:p>
      <w:pPr>
        <w:pStyle w:val="Normal"/>
        <w:spacing w:lineRule="atLeast" w:line="200"/>
        <w:jc w:val="left"/>
        <w:rPr/>
      </w:pP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www.chapelparket.pl</w:t>
        </w:r>
      </w:hyperlink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Anna Koza</w:t>
        <w:br/>
        <w:t>specjalista ds. public relations</w:t>
        <w:br/>
      </w:r>
      <w:hyperlink r:id="rId6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Adventure Media s.c. Agencja Public Relations</w:t>
        <w:br/>
      </w:r>
      <w:hyperlink r:id="rId7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</w:p>
    <w:p>
      <w:pPr>
        <w:pStyle w:val="Normal"/>
        <w:spacing w:lineRule="auto" w:line="360" w:before="0" w:after="140"/>
        <w:jc w:val="left"/>
        <w:rPr/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 w:eastAsia="pl-PL" w:bidi="pl-PL"/>
        </w:rPr>
        <w:t>tel. 780 115 953</w:t>
        <w:br/>
        <w:t>tel. 32 724 28 84</w:t>
        <w:br/>
        <w:t>fax 32 417 01 70</w:t>
      </w:r>
      <w:r>
        <w:rPr>
          <w:rFonts w:eastAsia="Constantia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/>
        </w:rPr>
        <w:br/>
      </w:r>
      <w:r>
        <w:rPr>
          <w:rFonts w:eastAsia="Palatino Linotype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single"/>
          <w:shd w:fill="FFFFFF" w:val="clear"/>
          <w:em w:val="none"/>
          <w:lang w:val="pl-PL"/>
        </w:rPr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Wyrnienie">
    <w:name w:val="Wyróżnienie"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hapelparket.pl/" TargetMode="External"/><Relationship Id="rId4" Type="http://schemas.openxmlformats.org/officeDocument/2006/relationships/hyperlink" Target="https://www.facebook.com/ChapelParketPolska" TargetMode="External"/><Relationship Id="rId5" Type="http://schemas.openxmlformats.org/officeDocument/2006/relationships/hyperlink" Target="http://www.chapelparket.pl/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4089</TotalTime>
  <Application>LibreOffice/4.4.1.2$Windows_x86 LibreOffice_project/45e2de17089c24a1fa810c8f975a7171ba4cd432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2017-09-01T11:19:00Z</dcterms:created>
  <dc:language>pl-PL</dc:language>
  <dcterms:modified xsi:type="dcterms:W3CDTF">2017-09-18T11:52:40Z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