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200"/>
        <w:jc w:val="left"/>
        <w:rPr>
          <w:rFonts w:ascii="Times New Roman" w:hAnsi="Times New Roman" w:eastAsia="Times New Roman CE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 CE" w:cs="Times New Roman" w:ascii="Times New Roman" w:hAnsi="Times New Roman"/>
          <w:b w:val="false"/>
          <w:bCs w:val="false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12065</wp:posOffset>
            </wp:positionH>
            <wp:positionV relativeFrom="paragraph">
              <wp:posOffset>9525</wp:posOffset>
            </wp:positionV>
            <wp:extent cx="1441450" cy="640080"/>
            <wp:effectExtent l="0" t="0" r="0" b="0"/>
            <wp:wrapTopAndBottom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20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CHAPEL PARKET POLSKA  Sp. z o. o.</w:t>
      </w:r>
    </w:p>
    <w:p>
      <w:pPr>
        <w:pStyle w:val="Normal"/>
        <w:spacing w:lineRule="auto" w:line="360" w:before="0" w:after="20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INFORMACJA PRASOWA</w:t>
      </w:r>
    </w:p>
    <w:p>
      <w:pPr>
        <w:pStyle w:val="Normal"/>
        <w:spacing w:lineRule="auto" w:line="360"/>
        <w:jc w:val="left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Tretekstu"/>
        <w:spacing w:lineRule="auto" w:line="360"/>
        <w:jc w:val="left"/>
        <w:rPr>
          <w:b/>
          <w:b/>
          <w:bCs/>
        </w:rPr>
      </w:pPr>
      <w:r>
        <w:rPr/>
      </w:r>
    </w:p>
    <w:p>
      <w:pPr>
        <w:pStyle w:val="Tretekstu"/>
        <w:spacing w:lineRule="auto" w:line="360"/>
        <w:jc w:val="left"/>
        <w:rPr>
          <w:b/>
          <w:b/>
          <w:bCs/>
        </w:rPr>
      </w:pPr>
      <w:r>
        <w:rPr>
          <w:b/>
          <w:bCs/>
        </w:rPr>
        <w:t>Dawniej była to konieczność wynikająca z potrzeby najbardziej efektywnego wykorzystania dostępnego surowca. Dzisiaj to ciekawa alternatywa dla dobrze znanych rozwiązań. Podłoga z desek w różnych szerokościach to spełnienie marzeń miłośników naturalnego drewna, którzy cenią nieszablonowe projekty.</w:t>
      </w:r>
    </w:p>
    <w:p>
      <w:pPr>
        <w:pStyle w:val="Tretekstu"/>
        <w:spacing w:lineRule="auto" w:line="360"/>
        <w:jc w:val="center"/>
        <w:rPr/>
      </w:pPr>
      <w:r>
        <w:rPr>
          <w:b/>
          <w:bCs/>
        </w:rPr>
        <w:br/>
      </w:r>
      <w:bookmarkStart w:id="0" w:name="__DdeLink__4084_1952120446"/>
      <w:r>
        <w:rPr>
          <w:b/>
          <w:bCs/>
          <w:sz w:val="28"/>
          <w:szCs w:val="28"/>
        </w:rPr>
        <w:t>Różne szerokości, jeden świetny efekt na podłodze</w:t>
      </w:r>
    </w:p>
    <w:p>
      <w:pPr>
        <w:pStyle w:val="Tretekstu"/>
        <w:spacing w:lineRule="auto" w:line="360"/>
        <w:jc w:val="left"/>
        <w:rPr/>
      </w:pPr>
      <w:bookmarkEnd w:id="0"/>
      <w:r>
        <w:rPr/>
        <w:br/>
        <w:t xml:space="preserve">Tworzone na zamówienie drewniane podłogi są jak ubranie szyte przez krawca na miarę. Indywidualne podejście pozwala osiągnąć niepowtarzalne efekty, bo to inwestor decyduje o wszystkich cechach materiału (m.in. jego kolorze, wykończeniu i rozmiarach). Nabywca nie musi wybierać produktu spośród gotowych propozycji, ale sam kreuje podłogę marzeń: nie idzie na kompromis, ale realizuje własną wizję. </w:t>
        <w:br/>
        <w:br/>
        <w:t xml:space="preserve">Podłoga stworzona z desek w różnych szerokościach to jedno z rozwiązań, które po latach zapomnienia jest odkrywane na nowo. Kiedyś stosowano je wyłącznie z pobudek ekonomicznych, dzisiaj o wyborze desek w różnych szerokościach decydują już tylko względy estetyczne. </w:t>
        <w:br/>
        <w:t xml:space="preserve">Taka podłoga to propozycja zwłaszcza dla osób ceniących wszystkie cechy naturalnego drewna; różnorodność jego odcieni, fakturę oraz fakt, że w przyrodzie każde drzewo jest inne. Podłoga z desek w różnych szerokościach jest klasyczna, a jednocześnie spektakularna. Efekt ten można jeszcze spotęgować wybierające drewno stylizowane. Procesy postarzania surowca sprawiają, że przypomina on materiał pochodzący z wiekowych domostw. </w:t>
        <w:br/>
        <w:br/>
        <w:t xml:space="preserve">- </w:t>
      </w:r>
      <w:r>
        <w:rPr>
          <w:i/>
          <w:iCs/>
        </w:rPr>
        <w:t xml:space="preserve">Nie ma przeciwwskazań technicznych do montażu desek w różnych szerokościach. Drewniane podłogi, zwłaszcza dębowe, cieszą się obecnie ogromną popularnością. Różnice w rozmiarach elementów jeszcze mocniej akcentują naturalne pochodzenie surowca, z którego zostały one wykonane. Rozwiązanie, choć z długą tradycją, można traktować jako nowość, która będzie zyskiwać na popularności wśród miłośników drewna - </w:t>
      </w:r>
      <w:r>
        <w:rPr/>
        <w:t xml:space="preserve">ocenia </w:t>
      </w:r>
      <w:r>
        <w:rPr>
          <w:b/>
          <w:bCs/>
        </w:rPr>
        <w:t>Paweł Bekas</w:t>
      </w:r>
      <w:r>
        <w:rPr/>
        <w:t xml:space="preserve">, ekspert marki </w:t>
      </w:r>
      <w:r>
        <w:rPr>
          <w:b/>
          <w:bCs/>
        </w:rPr>
        <w:t>Chapel Parket</w:t>
      </w:r>
      <w:r>
        <w:rPr/>
        <w:t>. Sygnowane tą nazwą podłogi powstają z drewna dębowego i wyłącznie na zamówienie, do wyboru jest niemal 30 tys. możliwości!</w:t>
        <w:br/>
        <w:br/>
        <w:t xml:space="preserve">Najwęższe deski z kolekcji Chapel Parket mają 140 mm szerokości, najszersze - 280 mm. W serii Chapel Priory znajdziemy wyjątkowo wąskie elementy (85 mm szerokości), zaś kolekcję Chapel Monastery tworzą deski o szerokości aż 385 mm! </w:t>
        <w:br/>
        <w:t xml:space="preserve">Marka obejmuje elementy wykonywane w drewnie litym, jak i inżynieryjnym (warstwowym). Konstrukcja drugiego z wymienionych ogranicza pracę drewna, dzięki czemu możliwe jest tworzenie produktów w rozmiarze XXL. Większość desek Chapel Parket jest dostępna w tzw. miksie długościowym. </w:t>
      </w:r>
    </w:p>
    <w:p>
      <w:pPr>
        <w:pStyle w:val="Tretekstu"/>
        <w:spacing w:lineRule="auto" w:line="360"/>
        <w:jc w:val="left"/>
        <w:rPr/>
      </w:pPr>
      <w:r>
        <w:rPr/>
        <w:t>W jednym projekcie możliwe jest łączenie nie tylko desek o odmiennych szerokościach, ale kilku różnych elementów. Deski mogą być „towarzystwem” i dopełnieniem parkietu z klepek, klepki świetnie sprawdzą się również we wnętrzu z podłogą kasetonową. Ograniczeń technicznych właściwie nie ma; rezultat zależy wyłącznie od kunsztu parkieciarza i kreatywności inwestora lub projektanta.</w:t>
      </w:r>
    </w:p>
    <w:p>
      <w:pPr>
        <w:pStyle w:val="Tretekstu"/>
        <w:spacing w:lineRule="auto" w:line="360" w:before="0" w:after="140"/>
        <w:jc w:val="left"/>
        <w:rPr/>
      </w:pPr>
      <w:r>
        <w:rPr/>
      </w:r>
    </w:p>
    <w:p>
      <w:pPr>
        <w:pStyle w:val="Normal"/>
        <w:spacing w:lineRule="auto" w:line="360"/>
        <w:rPr/>
      </w:pPr>
      <w:r>
        <w:rPr>
          <w:rStyle w:val="Czeinternetowe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 w:eastAsia="pl-PL" w:bidi="pl-PL"/>
        </w:rPr>
        <w:t>* * *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pl-PL" w:eastAsia="pl-PL" w:bidi="pl-PL"/>
        </w:rPr>
        <w:t xml:space="preserve">Chapel Parket – podłogi z własną historią </w:t>
        <w:br/>
      </w:r>
      <w:hyperlink r:id="rId3">
        <w:r>
          <w:rPr>
            <w:rStyle w:val="Czeinternetowe"/>
            <w:rFonts w:cs="Times New Roman" w:ascii="Times New Roman" w:hAnsi="Times New Roman"/>
            <w:b/>
            <w:bCs/>
            <w:i w:val="false"/>
            <w:iCs w:val="false"/>
            <w:caps w:val="false"/>
            <w:smallCaps w:val="false"/>
            <w:spacing w:val="0"/>
            <w:sz w:val="24"/>
            <w:szCs w:val="24"/>
          </w:rPr>
          <w:t>www.chapelparket.pl</w:t>
        </w:r>
      </w:hyperlink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pl-PL" w:eastAsia="pl-PL" w:bidi="pl-PL"/>
        </w:rPr>
        <w:br/>
      </w:r>
      <w:hyperlink r:id="rId4">
        <w:r>
          <w:rPr>
            <w:rStyle w:val="Czeinternetowe"/>
            <w:rFonts w:cs="Times New Roman" w:ascii="Times New Roman" w:hAnsi="Times New Roman"/>
            <w:b/>
            <w:bCs/>
            <w:i w:val="false"/>
            <w:iCs w:val="false"/>
            <w:caps w:val="false"/>
            <w:smallCaps w:val="false"/>
            <w:spacing w:val="0"/>
            <w:sz w:val="24"/>
            <w:szCs w:val="24"/>
          </w:rPr>
          <w:t>www.facebook.com/ChapelParketPolska</w:t>
        </w:r>
      </w:hyperlink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pl-PL" w:eastAsia="pl-PL" w:bidi="pl-PL"/>
        </w:rPr>
        <w:t xml:space="preserve"> </w:t>
        <w:br/>
        <w:t>Instagram: chapel_parket_polska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pl-PL" w:eastAsia="pl-PL" w:bidi="pl-PL"/>
        </w:rPr>
        <w:br/>
        <w:t>Przy produkcji podłóg Chapel Parket s</w:t>
      </w: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pl-PL" w:eastAsia="pl-PL" w:bidi="pl-PL"/>
        </w:rPr>
        <w:t>tosowany jest olej Floor Service Hardwax Oil, który ma dużą odporność na ścieranie, działanie wody, wina, piwa, coli, kawy, herbaty, soków owocowych i mleka. Substancja jest zgodna z normą DIN 68861 1A. Odporność na działanie śliny i potu jest zgodna z normą DIN 53160. Olej jest ponadto zgodny z europejską normą EN71 dotyczącą zabawek z drewna.</w:t>
      </w:r>
    </w:p>
    <w:p>
      <w:pPr>
        <w:pStyle w:val="Normal"/>
        <w:spacing w:lineRule="atLeast" w:line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 * *</w:t>
        <w:br/>
      </w:r>
    </w:p>
    <w:p>
      <w:pPr>
        <w:pStyle w:val="Normal"/>
        <w:spacing w:lineRule="atLeast" w:line="200"/>
        <w:jc w:val="left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KONTAKT:</w:t>
      </w:r>
    </w:p>
    <w:p>
      <w:pPr>
        <w:pStyle w:val="Normal"/>
        <w:spacing w:lineRule="atLeast" w:line="20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Chapel Parket Polska Sp. z o.o.</w:t>
      </w:r>
    </w:p>
    <w:p>
      <w:pPr>
        <w:pStyle w:val="Normal"/>
        <w:spacing w:lineRule="atLeast" w:line="200"/>
        <w:jc w:val="left"/>
        <w:rPr/>
      </w:pPr>
      <w:hyperlink r:id="rId5">
        <w:r>
          <w:rPr>
            <w:rStyle w:val="Czeinternetowe"/>
            <w:rFonts w:cs="Times New Roman" w:ascii="Times New Roman" w:hAnsi="Times New Roman"/>
            <w:sz w:val="24"/>
            <w:szCs w:val="24"/>
          </w:rPr>
          <w:t>www.chapelparket.pl</w:t>
        </w:r>
      </w:hyperlink>
    </w:p>
    <w:p>
      <w:pPr>
        <w:pStyle w:val="Normal"/>
        <w:spacing w:lineRule="auto" w:line="360"/>
        <w:jc w:val="left"/>
        <w:rPr/>
      </w:pPr>
      <w:r>
        <w:rPr>
          <w:rStyle w:val="Czeinternetowe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 w:eastAsia="pl-PL" w:bidi="pl-PL"/>
        </w:rPr>
        <w:br/>
        <w:t>Anna Koza</w:t>
        <w:br/>
        <w:t>specjalista ds. public relations</w:t>
        <w:br/>
      </w:r>
      <w:hyperlink r:id="rId6">
        <w:r>
          <w:rPr>
            <w:rStyle w:val="Czeinternetowe"/>
            <w:rFonts w:eastAsia="Times New Roman CE" w:cs="Times New Roman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spacing w:val="0"/>
            <w:sz w:val="24"/>
            <w:szCs w:val="24"/>
          </w:rPr>
          <w:t>anna.koza@adventure.media.pl</w:t>
        </w:r>
      </w:hyperlink>
      <w:r>
        <w:rPr>
          <w:rStyle w:val="Czeinternetowe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 w:eastAsia="pl-PL" w:bidi="pl-PL"/>
        </w:rPr>
        <w:br/>
        <w:t>Adventure Media s.c. Agencja Public Relations</w:t>
        <w:br/>
      </w:r>
      <w:hyperlink r:id="rId7">
        <w:r>
          <w:rPr>
            <w:rStyle w:val="Czeinternetowe"/>
            <w:rFonts w:eastAsia="Times New Roman CE" w:cs="Times New Roman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spacing w:val="0"/>
            <w:sz w:val="24"/>
            <w:szCs w:val="24"/>
          </w:rPr>
          <w:t>www.adventure.media.pl</w:t>
        </w:r>
      </w:hyperlink>
    </w:p>
    <w:p>
      <w:pPr>
        <w:pStyle w:val="Normal"/>
        <w:spacing w:lineRule="auto" w:line="360" w:before="0" w:after="140"/>
        <w:jc w:val="left"/>
        <w:rPr/>
      </w:pPr>
      <w:r>
        <w:rPr>
          <w:rStyle w:val="Czeinternetowe"/>
          <w:rFonts w:eastAsia="Times New Roman CE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pl-PL" w:eastAsia="pl-PL" w:bidi="pl-PL"/>
        </w:rPr>
        <w:t>tel. 780 115 953</w:t>
        <w:br/>
        <w:t>tel. 32 724 28 84</w:t>
        <w:br/>
        <w:t>fax 32 417 01 70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SimSun" w:cs="Lucida Sans"/>
      <w:color w:val="00000A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chapelparket.pl/" TargetMode="External"/><Relationship Id="rId4" Type="http://schemas.openxmlformats.org/officeDocument/2006/relationships/hyperlink" Target="https://www.facebook.com/ChapelParketPolska" TargetMode="External"/><Relationship Id="rId5" Type="http://schemas.openxmlformats.org/officeDocument/2006/relationships/hyperlink" Target="http://www.chapelparket.pl/" TargetMode="External"/><Relationship Id="rId6" Type="http://schemas.openxmlformats.org/officeDocument/2006/relationships/hyperlink" Target="mailto:anna.koza@adventure.media.pl" TargetMode="External"/><Relationship Id="rId7" Type="http://schemas.openxmlformats.org/officeDocument/2006/relationships/hyperlink" Target="http://www.adventure.media.pl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257</TotalTime>
  <Application>LibreOffice/4.4.1.2$Windows_x86 LibreOffice_project/45e2de17089c24a1fa810c8f975a7171ba4cd432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2017-03-13T08:11:46Z</dcterms:created>
  <dc:creator>Aneta Dulba</dc:creator>
  <dc:language>pl-PL</dc:language>
  <cp:lastModifiedBy>Anna Koza</cp:lastModifiedBy>
  <dcterms:modified xsi:type="dcterms:W3CDTF">2017-03-13T16:19:36Z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